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5677E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 управления и социально-технических сервисов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Кафедра </w:t>
      </w:r>
      <w:r w:rsidR="00B373E2">
        <w:rPr>
          <w:rFonts w:ascii="Times New Roman" w:eastAsia="Times New Roman" w:hAnsi="Times New Roman" w:cs="Times New Roman"/>
          <w:color w:val="auto"/>
          <w:sz w:val="28"/>
          <w:szCs w:val="28"/>
        </w:rPr>
        <w:t>экономики предприятия</w:t>
      </w: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742F6B" w:rsidRPr="00742F6B" w:rsidTr="0075677E">
        <w:trPr>
          <w:trHeight w:val="1801"/>
          <w:jc w:val="right"/>
        </w:trPr>
        <w:tc>
          <w:tcPr>
            <w:tcW w:w="4785" w:type="dxa"/>
          </w:tcPr>
          <w:p w:rsidR="00742F6B" w:rsidRPr="00742F6B" w:rsidRDefault="00742F6B" w:rsidP="0075677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742F6B" w:rsidRPr="00742F6B" w:rsidRDefault="00742F6B" w:rsidP="0075677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742F6B" w:rsidRPr="00742F6B" w:rsidRDefault="00742F6B" w:rsidP="0075677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___________________</w:t>
            </w:r>
            <w:r w:rsidR="00E771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Ку</w:t>
            </w:r>
            <w:r w:rsidR="00B373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знецов В.П</w:t>
            </w:r>
            <w:r w:rsidR="00E771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742F6B" w:rsidRPr="00742F6B" w:rsidRDefault="00742F6B" w:rsidP="0075677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«__» _____________20____г.</w:t>
            </w:r>
          </w:p>
          <w:p w:rsidR="00742F6B" w:rsidRPr="00742F6B" w:rsidRDefault="00742F6B" w:rsidP="0075677E">
            <w:pPr>
              <w:jc w:val="right"/>
              <w:rPr>
                <w:rFonts w:ascii="Calibri" w:eastAsia="Times New Roman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ПО ДИСЦИПЛИНЕ (МОДУЛЮ)</w:t>
      </w:r>
    </w:p>
    <w:p w:rsidR="00742F6B" w:rsidRPr="00742F6B" w:rsidRDefault="00B373E2" w:rsidP="00742F6B">
      <w:pPr>
        <w:tabs>
          <w:tab w:val="left" w:pos="1965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  <w:t>Экономика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 w:rsidRPr="00742F6B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>наименование дисциплины (модуля)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Pr="00E771C8" w:rsidRDefault="00B373E2" w:rsidP="00E771C8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Направление:</w:t>
      </w:r>
      <w:r w:rsidR="00E771C8" w:rsidRPr="00E771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37969" w:rsidRPr="00C37969">
        <w:rPr>
          <w:rFonts w:ascii="Times New Roman" w:eastAsia="Times New Roman" w:hAnsi="Times New Roman" w:cs="Times New Roman"/>
          <w:color w:val="auto"/>
          <w:sz w:val="28"/>
          <w:szCs w:val="28"/>
        </w:rPr>
        <w:t>05.03.02 География</w:t>
      </w:r>
    </w:p>
    <w:p w:rsidR="00742F6B" w:rsidRPr="00E771C8" w:rsidRDefault="00B373E2" w:rsidP="00E771C8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OLE_LINK23"/>
      <w:bookmarkStart w:id="1" w:name="OLE_LINK24"/>
      <w:bookmarkStart w:id="2" w:name="OLE_LINK25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Профиль</w:t>
      </w:r>
      <w:r w:rsidR="00E771C8" w:rsidRPr="00E771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bookmarkEnd w:id="0"/>
      <w:bookmarkEnd w:id="1"/>
      <w:bookmarkEnd w:id="2"/>
      <w:r w:rsidR="00C37969" w:rsidRPr="00C37969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Квалификация выпускника: </w:t>
      </w:r>
      <w:r w:rsidR="00B373E2">
        <w:rPr>
          <w:rFonts w:ascii="Times New Roman" w:eastAsia="Times New Roman" w:hAnsi="Times New Roman" w:cs="Times New Roman"/>
          <w:color w:val="auto"/>
          <w:sz w:val="28"/>
          <w:szCs w:val="28"/>
        </w:rPr>
        <w:t>бакалавр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Default="00E771C8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Default="00E771C8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Default="00E771C8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Default="00E771C8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771C8" w:rsidRPr="00742F6B" w:rsidRDefault="00E771C8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Н. Новгород</w:t>
      </w:r>
    </w:p>
    <w:p w:rsidR="00742F6B" w:rsidRPr="00E771C8" w:rsidRDefault="00742F6B" w:rsidP="00E771C8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D76B04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B373E2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lastRenderedPageBreak/>
        <w:t xml:space="preserve">Паспорт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t>фонда оценочных средств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по дисциплине</w:t>
      </w:r>
      <w:r w:rsidR="00E771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373E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Э</w:t>
      </w:r>
      <w:r w:rsidR="009E2D2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кономик</w:t>
      </w:r>
      <w:r w:rsidR="00B373E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а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607"/>
        <w:gridCol w:w="1565"/>
        <w:gridCol w:w="1591"/>
        <w:gridCol w:w="1665"/>
        <w:gridCol w:w="1700"/>
      </w:tblGrid>
      <w:tr w:rsidR="00742F6B" w:rsidRPr="00742F6B" w:rsidTr="00A53F4A">
        <w:tc>
          <w:tcPr>
            <w:tcW w:w="477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56" w:type="dxa"/>
            <w:gridSpan w:val="3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Оценочные средства </w:t>
            </w:r>
          </w:p>
        </w:tc>
      </w:tr>
      <w:tr w:rsidR="00742F6B" w:rsidRPr="00742F6B" w:rsidTr="00A53F4A">
        <w:tc>
          <w:tcPr>
            <w:tcW w:w="477" w:type="dxa"/>
            <w:vMerge w:val="restart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Контролируемые разделы, темы, модули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1565" w:type="dxa"/>
            <w:vMerge w:val="restart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Формируемые компетенции</w:t>
            </w:r>
          </w:p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(код компетенции)</w:t>
            </w:r>
          </w:p>
        </w:tc>
        <w:tc>
          <w:tcPr>
            <w:tcW w:w="1591" w:type="dxa"/>
            <w:vMerge w:val="restart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60D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365" w:type="dxa"/>
            <w:gridSpan w:val="2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Другие оценочные средства</w:t>
            </w:r>
          </w:p>
        </w:tc>
      </w:tr>
      <w:tr w:rsidR="00742F6B" w:rsidRPr="00742F6B" w:rsidTr="00A53F4A">
        <w:tc>
          <w:tcPr>
            <w:tcW w:w="477" w:type="dxa"/>
            <w:vMerge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1" w:type="dxa"/>
            <w:vMerge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Вид</w:t>
            </w:r>
          </w:p>
        </w:tc>
        <w:tc>
          <w:tcPr>
            <w:tcW w:w="1700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60D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</w:tr>
      <w:tr w:rsidR="00D76B04" w:rsidRPr="00742F6B" w:rsidTr="00A53F4A">
        <w:trPr>
          <w:trHeight w:val="298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D76B04" w:rsidRPr="00742F6B" w:rsidRDefault="00D76B04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D76B04" w:rsidRPr="00A32323" w:rsidRDefault="00A32323" w:rsidP="0077359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32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1. </w:t>
            </w:r>
            <w:r w:rsidR="00773590" w:rsidRPr="00773590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экономическая теория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B373E2" w:rsidRDefault="00933A2F" w:rsidP="0077359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3" w:name="OLE_LINK12"/>
            <w:bookmarkStart w:id="4" w:name="OLE_LINK13"/>
            <w:bookmarkStart w:id="5" w:name="OLE_LINK14"/>
            <w:bookmarkStart w:id="6" w:name="OLE_LINK15"/>
            <w:bookmarkStart w:id="7" w:name="OLE_LINK16"/>
            <w:bookmarkStart w:id="8" w:name="OLE_LINK17"/>
            <w:bookmarkStart w:id="9" w:name="OLE_LINK18"/>
            <w:bookmarkStart w:id="10" w:name="OLE_LINK19"/>
            <w:bookmarkStart w:id="11" w:name="OLE_LINK20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r w:rsidR="00D76B04" w:rsidRPr="005F1C2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="007735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C37969" w:rsidRPr="005F1C2F" w:rsidRDefault="00C37969" w:rsidP="0077359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ОПК-1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D76B04" w:rsidRPr="00933A2F" w:rsidRDefault="00773590" w:rsidP="00D76B0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53F4A" w:rsidRPr="00742F6B" w:rsidRDefault="00B373E2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Доклад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76B04" w:rsidRPr="00D76B04" w:rsidRDefault="00773590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53F4A" w:rsidRPr="00742F6B" w:rsidTr="00A53F4A">
        <w:trPr>
          <w:trHeight w:val="720"/>
        </w:trPr>
        <w:tc>
          <w:tcPr>
            <w:tcW w:w="477" w:type="dxa"/>
            <w:vMerge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A53F4A" w:rsidRPr="00A32323" w:rsidRDefault="00A53F4A" w:rsidP="007735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A53F4A" w:rsidRDefault="00A53F4A" w:rsidP="0077359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A53F4A" w:rsidRDefault="00A53F4A" w:rsidP="00D76B0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A53F4A" w:rsidRDefault="00A53F4A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Круглый стол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53F4A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D76B04" w:rsidRPr="00742F6B" w:rsidTr="00A53F4A">
        <w:trPr>
          <w:trHeight w:val="1041"/>
        </w:trPr>
        <w:tc>
          <w:tcPr>
            <w:tcW w:w="477" w:type="dxa"/>
            <w:vMerge/>
            <w:shd w:val="clear" w:color="auto" w:fill="auto"/>
            <w:vAlign w:val="center"/>
          </w:tcPr>
          <w:p w:rsidR="00D76B04" w:rsidRPr="00742F6B" w:rsidRDefault="00D76B04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D76B04" w:rsidRPr="00A32323" w:rsidRDefault="00D76B04" w:rsidP="007567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D76B04" w:rsidRPr="005F1C2F" w:rsidRDefault="00D76B04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D76B04" w:rsidRPr="00933A2F" w:rsidRDefault="00D76B04" w:rsidP="00D76B0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D76B04" w:rsidRDefault="00D76B04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76B04" w:rsidRPr="00D76B04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53F4A" w:rsidRPr="00742F6B" w:rsidTr="00A53F4A">
        <w:trPr>
          <w:trHeight w:val="838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A53F4A" w:rsidRPr="00A32323" w:rsidRDefault="00A53F4A" w:rsidP="00D97A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32323">
              <w:rPr>
                <w:rFonts w:ascii="Times New Roman" w:hAnsi="Times New Roman"/>
                <w:bCs/>
                <w:sz w:val="28"/>
                <w:szCs w:val="28"/>
              </w:rPr>
              <w:t>Раздел 2. Микроэкономика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A53F4A" w:rsidRDefault="00A53F4A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r w:rsidRPr="005F1C2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C37969" w:rsidRPr="005F1C2F" w:rsidRDefault="00C37969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ОПК-1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A53F4A" w:rsidRPr="00933A2F" w:rsidRDefault="00A53F4A" w:rsidP="00D97A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933A2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Творческое задание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53F4A" w:rsidRPr="00D76B04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53F4A" w:rsidRPr="00742F6B" w:rsidTr="00A53F4A">
        <w:trPr>
          <w:trHeight w:val="1514"/>
        </w:trPr>
        <w:tc>
          <w:tcPr>
            <w:tcW w:w="477" w:type="dxa"/>
            <w:vMerge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A53F4A" w:rsidRPr="00A32323" w:rsidRDefault="00A53F4A" w:rsidP="0075677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A53F4A" w:rsidRPr="005F1C2F" w:rsidRDefault="00A53F4A" w:rsidP="005F1C2F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91" w:type="dxa"/>
            <w:vMerge/>
            <w:shd w:val="clear" w:color="auto" w:fill="auto"/>
          </w:tcPr>
          <w:p w:rsidR="00A53F4A" w:rsidRPr="00742F6B" w:rsidRDefault="00A53F4A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A53F4A" w:rsidRDefault="00A53F4A" w:rsidP="00D76B0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12" w:name="OLE_LINK26"/>
            <w:bookmarkStart w:id="13" w:name="OLE_LINK27"/>
            <w:bookmarkStart w:id="14" w:name="OLE_LINK28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  <w:bookmarkEnd w:id="12"/>
            <w:bookmarkEnd w:id="13"/>
            <w:bookmarkEnd w:id="14"/>
          </w:p>
        </w:tc>
        <w:tc>
          <w:tcPr>
            <w:tcW w:w="1700" w:type="dxa"/>
            <w:shd w:val="clear" w:color="auto" w:fill="auto"/>
            <w:vAlign w:val="center"/>
          </w:tcPr>
          <w:p w:rsidR="00A53F4A" w:rsidRPr="00D76B04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53F4A" w:rsidRPr="00742F6B" w:rsidTr="00A53F4A">
        <w:trPr>
          <w:trHeight w:val="989"/>
        </w:trPr>
        <w:tc>
          <w:tcPr>
            <w:tcW w:w="477" w:type="dxa"/>
            <w:vMerge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A53F4A" w:rsidRPr="00A32323" w:rsidRDefault="00A53F4A" w:rsidP="0075677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A53F4A" w:rsidRPr="005F1C2F" w:rsidRDefault="00A53F4A" w:rsidP="005F1C2F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91" w:type="dxa"/>
            <w:vMerge/>
            <w:shd w:val="clear" w:color="auto" w:fill="auto"/>
          </w:tcPr>
          <w:p w:rsidR="00A53F4A" w:rsidRPr="00742F6B" w:rsidRDefault="00A53F4A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A53F4A" w:rsidRDefault="007C16D5" w:rsidP="00D76B0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Контрольная работа;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53F4A" w:rsidRPr="00D76B04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B373E2" w:rsidRPr="00742F6B" w:rsidTr="00A53F4A">
        <w:trPr>
          <w:trHeight w:val="480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B373E2" w:rsidRPr="00742F6B" w:rsidRDefault="00B373E2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B373E2" w:rsidRPr="00A32323" w:rsidRDefault="00B373E2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323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 3. Макроэкономика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B373E2" w:rsidRDefault="00773590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r w:rsidRPr="005F1C2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C37969" w:rsidRPr="005F1C2F" w:rsidRDefault="00C37969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ОПК-1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B373E2" w:rsidRPr="00742F6B" w:rsidRDefault="00B373E2" w:rsidP="00B92A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373E2" w:rsidRDefault="00773590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Эссе</w:t>
            </w:r>
          </w:p>
          <w:p w:rsidR="00B373E2" w:rsidRPr="00742F6B" w:rsidRDefault="00B373E2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B373E2" w:rsidRPr="00D76B04" w:rsidRDefault="00773590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53F4A" w:rsidRPr="00742F6B" w:rsidTr="00A53F4A">
        <w:trPr>
          <w:trHeight w:val="480"/>
        </w:trPr>
        <w:tc>
          <w:tcPr>
            <w:tcW w:w="477" w:type="dxa"/>
            <w:vMerge/>
            <w:shd w:val="clear" w:color="auto" w:fill="auto"/>
            <w:vAlign w:val="center"/>
          </w:tcPr>
          <w:p w:rsidR="00A53F4A" w:rsidRPr="00742F6B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A53F4A" w:rsidRPr="00A32323" w:rsidRDefault="00A53F4A" w:rsidP="0075677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A53F4A" w:rsidRDefault="00A53F4A" w:rsidP="00B373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A53F4A" w:rsidRDefault="00A53F4A" w:rsidP="00B92A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A53F4A" w:rsidRDefault="007C16D5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Деловая и ролевая игра;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53F4A" w:rsidRDefault="00A53F4A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7C16D5" w:rsidRPr="00742F6B" w:rsidTr="00732FF2">
        <w:trPr>
          <w:trHeight w:val="654"/>
        </w:trPr>
        <w:tc>
          <w:tcPr>
            <w:tcW w:w="477" w:type="dxa"/>
            <w:vMerge/>
            <w:shd w:val="clear" w:color="auto" w:fill="auto"/>
            <w:vAlign w:val="center"/>
          </w:tcPr>
          <w:p w:rsidR="007C16D5" w:rsidRPr="00742F6B" w:rsidRDefault="007C16D5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7C16D5" w:rsidRPr="00A32323" w:rsidRDefault="007C16D5" w:rsidP="0075677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7C16D5" w:rsidRDefault="007C16D5" w:rsidP="00326B9C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7C16D5" w:rsidRDefault="007C16D5" w:rsidP="00B92A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7C16D5" w:rsidRDefault="007C16D5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C16D5" w:rsidRDefault="007C16D5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B92A68" w:rsidRPr="00742F6B" w:rsidTr="00A53F4A">
        <w:tc>
          <w:tcPr>
            <w:tcW w:w="3084" w:type="dxa"/>
            <w:gridSpan w:val="2"/>
            <w:shd w:val="clear" w:color="auto" w:fill="auto"/>
            <w:vAlign w:val="center"/>
          </w:tcPr>
          <w:p w:rsidR="00B92A68" w:rsidRPr="005F1C2F" w:rsidRDefault="00B92A68" w:rsidP="0075677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Рубежный тест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B92A68" w:rsidRDefault="00B92A68" w:rsidP="00326B9C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1" w:type="dxa"/>
            <w:shd w:val="clear" w:color="auto" w:fill="auto"/>
          </w:tcPr>
          <w:p w:rsidR="00B92A68" w:rsidRPr="00742F6B" w:rsidRDefault="00933A2F" w:rsidP="000A1A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33A2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92A68" w:rsidRDefault="00B92A68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92A68" w:rsidRPr="00B92A68" w:rsidRDefault="00B92A68" w:rsidP="005F1C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2A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742F6B" w:rsidRPr="00742F6B" w:rsidTr="00A53F4A">
        <w:tc>
          <w:tcPr>
            <w:tcW w:w="3084" w:type="dxa"/>
            <w:gridSpan w:val="2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1565" w:type="dxa"/>
            <w:shd w:val="clear" w:color="auto" w:fill="auto"/>
          </w:tcPr>
          <w:p w:rsidR="00742F6B" w:rsidRPr="00742F6B" w:rsidRDefault="00B92A68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591" w:type="dxa"/>
            <w:shd w:val="clear" w:color="auto" w:fill="auto"/>
          </w:tcPr>
          <w:p w:rsidR="00742F6B" w:rsidRPr="00742F6B" w:rsidRDefault="00933A2F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  <w:tc>
          <w:tcPr>
            <w:tcW w:w="1665" w:type="dxa"/>
            <w:shd w:val="clear" w:color="auto" w:fill="auto"/>
          </w:tcPr>
          <w:p w:rsidR="00742F6B" w:rsidRPr="00742F6B" w:rsidRDefault="00B92A68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:rsidR="00742F6B" w:rsidRPr="00B92A68" w:rsidRDefault="00B92A68" w:rsidP="0075677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2A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742F6B">
          <w:footerReference w:type="default" r:id="rId8"/>
          <w:footerReference w:type="first" r:id="rId9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60D5E" w:rsidRPr="00B373E2" w:rsidRDefault="00742F6B" w:rsidP="00360D5E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B373E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 w:rsidR="00B373E2" w:rsidRPr="00B373E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по направлению</w:t>
      </w:r>
      <w:r w:rsidR="00360D5E" w:rsidRPr="00B373E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B373E2" w:rsidRPr="00B373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44.03.02 Психолого-педагогическое образование</w:t>
      </w:r>
      <w:r w:rsidR="00360D5E" w:rsidRPr="00B373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, </w:t>
      </w:r>
      <w:r w:rsidR="00B373E2" w:rsidRPr="00B373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Профилю: Психология и социальная педагогика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74"/>
        <w:gridCol w:w="8056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</w:tblGrid>
      <w:tr w:rsidR="00E771C8" w:rsidRPr="00742F6B" w:rsidTr="00326B9C">
        <w:trPr>
          <w:trHeight w:val="138"/>
        </w:trPr>
        <w:tc>
          <w:tcPr>
            <w:tcW w:w="1774" w:type="dxa"/>
            <w:vMerge w:val="restart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компетенции</w:t>
            </w:r>
          </w:p>
        </w:tc>
        <w:tc>
          <w:tcPr>
            <w:tcW w:w="8056" w:type="dxa"/>
            <w:vMerge w:val="restart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Дисциплины, формируемые компетенцию</w:t>
            </w:r>
          </w:p>
        </w:tc>
        <w:tc>
          <w:tcPr>
            <w:tcW w:w="4840" w:type="dxa"/>
            <w:gridSpan w:val="9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Семестр</w:t>
            </w:r>
          </w:p>
        </w:tc>
      </w:tr>
      <w:tr w:rsidR="00E771C8" w:rsidRPr="00742F6B" w:rsidTr="00326B9C">
        <w:trPr>
          <w:trHeight w:val="70"/>
        </w:trPr>
        <w:tc>
          <w:tcPr>
            <w:tcW w:w="1774" w:type="dxa"/>
            <w:vMerge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056" w:type="dxa"/>
            <w:vMerge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1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545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42F6B">
              <w:rPr>
                <w:rFonts w:ascii="Times New Roman" w:eastAsia="Calibri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545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9</w:t>
            </w:r>
          </w:p>
        </w:tc>
      </w:tr>
      <w:tr w:rsidR="00E771C8" w:rsidRPr="00742F6B" w:rsidTr="00326B9C">
        <w:trPr>
          <w:trHeight w:val="345"/>
        </w:trPr>
        <w:tc>
          <w:tcPr>
            <w:tcW w:w="1774" w:type="dxa"/>
            <w:vAlign w:val="center"/>
          </w:tcPr>
          <w:p w:rsidR="00E771C8" w:rsidRPr="00742F6B" w:rsidRDefault="00B373E2" w:rsidP="00773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373E2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ОК-</w:t>
            </w:r>
            <w:r w:rsidR="00773590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8056" w:type="dxa"/>
            <w:vAlign w:val="center"/>
          </w:tcPr>
          <w:p w:rsidR="00E771C8" w:rsidRPr="00E771C8" w:rsidRDefault="00B373E2" w:rsidP="00B373E2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Экономика</w:t>
            </w:r>
          </w:p>
        </w:tc>
        <w:tc>
          <w:tcPr>
            <w:tcW w:w="510" w:type="dxa"/>
          </w:tcPr>
          <w:p w:rsidR="00E771C8" w:rsidRPr="00E771C8" w:rsidRDefault="00E771C8" w:rsidP="007567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E771C8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E771C8" w:rsidRPr="00742F6B" w:rsidRDefault="00E771C8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37969" w:rsidRPr="00742F6B" w:rsidTr="00326B9C">
        <w:trPr>
          <w:trHeight w:val="345"/>
        </w:trPr>
        <w:tc>
          <w:tcPr>
            <w:tcW w:w="1774" w:type="dxa"/>
            <w:vAlign w:val="center"/>
          </w:tcPr>
          <w:p w:rsidR="00C37969" w:rsidRPr="00B373E2" w:rsidRDefault="00C37969" w:rsidP="0077359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ОПК-1</w:t>
            </w:r>
          </w:p>
        </w:tc>
        <w:tc>
          <w:tcPr>
            <w:tcW w:w="8056" w:type="dxa"/>
            <w:vAlign w:val="center"/>
          </w:tcPr>
          <w:p w:rsidR="00C37969" w:rsidRDefault="00C37969" w:rsidP="00B373E2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Экономика</w:t>
            </w:r>
          </w:p>
        </w:tc>
        <w:tc>
          <w:tcPr>
            <w:tcW w:w="510" w:type="dxa"/>
          </w:tcPr>
          <w:p w:rsidR="00C37969" w:rsidRDefault="00C37969" w:rsidP="007567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37969" w:rsidRPr="00742F6B" w:rsidRDefault="00C37969" w:rsidP="0075677E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742F6B" w:rsidRPr="00742F6B" w:rsidRDefault="00742F6B" w:rsidP="00742F6B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75677E">
          <w:type w:val="nextColumn"/>
          <w:pgSz w:w="16837" w:h="11905" w:orient="landscape"/>
          <w:pgMar w:top="1701" w:right="1134" w:bottom="851" w:left="1134" w:header="0" w:footer="6" w:gutter="0"/>
          <w:pgNumType w:start="7"/>
          <w:cols w:space="720"/>
          <w:noEndnote/>
          <w:titlePg/>
          <w:docGrid w:linePitch="360"/>
        </w:sectPr>
      </w:pP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3807"/>
        <w:gridCol w:w="2393"/>
      </w:tblGrid>
      <w:tr w:rsidR="00742F6B" w:rsidRPr="00742F6B" w:rsidTr="00C37969">
        <w:tc>
          <w:tcPr>
            <w:tcW w:w="1101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раздела/</w:t>
            </w:r>
          </w:p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268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раздела/темы</w:t>
            </w:r>
          </w:p>
        </w:tc>
        <w:tc>
          <w:tcPr>
            <w:tcW w:w="3807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A53F4A" w:rsidRPr="00742F6B" w:rsidTr="00C37969">
        <w:trPr>
          <w:trHeight w:val="1743"/>
        </w:trPr>
        <w:tc>
          <w:tcPr>
            <w:tcW w:w="1101" w:type="dxa"/>
            <w:shd w:val="clear" w:color="auto" w:fill="auto"/>
            <w:vAlign w:val="center"/>
          </w:tcPr>
          <w:p w:rsidR="00A53F4A" w:rsidRPr="00326B9C" w:rsidRDefault="00A53F4A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26B9C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3F4A" w:rsidRPr="00A32323" w:rsidRDefault="00A53F4A" w:rsidP="0000170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32323">
              <w:rPr>
                <w:rFonts w:ascii="Times New Roman" w:eastAsia="Times New Roman" w:hAnsi="Times New Roman" w:cs="Times New Roman"/>
              </w:rPr>
              <w:t xml:space="preserve">Раздел 1. </w:t>
            </w:r>
            <w:r w:rsidRPr="00773590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экономическая теория</w:t>
            </w:r>
            <w:r w:rsidRPr="00A3232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ОК-3 - </w:t>
            </w:r>
            <w:r w:rsidRPr="00A53F4A">
              <w:rPr>
                <w:rFonts w:ascii="Times New Roman" w:eastAsia="Times New Roman" w:hAnsi="Times New Roman" w:cs="Times New Roman"/>
                <w:bCs/>
                <w:color w:val="auto"/>
              </w:rPr>
              <w:t>способностью использовать основы экономических знаний в различных сферах жизнедеятельности</w:t>
            </w:r>
          </w:p>
          <w:p w:rsidR="00C37969" w:rsidRPr="00326B9C" w:rsidRDefault="00C37969" w:rsidP="00A53F4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ОПК-1</w:t>
            </w:r>
            <w:r w:rsidRPr="00C3796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    способностью использовать базовые знания в области фундаментальных разделов математики в объеме, необходимом для владения математическим аппаратом в географических науках, для обработки информации и анализа географических данных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Доклад</w:t>
            </w: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A53F4A" w:rsidRPr="00742F6B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Тест</w:t>
            </w:r>
          </w:p>
        </w:tc>
      </w:tr>
      <w:tr w:rsidR="00A53F4A" w:rsidRPr="00742F6B" w:rsidTr="00C37969">
        <w:trPr>
          <w:trHeight w:val="2770"/>
        </w:trPr>
        <w:tc>
          <w:tcPr>
            <w:tcW w:w="1101" w:type="dxa"/>
            <w:shd w:val="clear" w:color="auto" w:fill="auto"/>
            <w:vAlign w:val="center"/>
          </w:tcPr>
          <w:p w:rsidR="00A53F4A" w:rsidRPr="00360D5E" w:rsidRDefault="00A53F4A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60D5E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3F4A" w:rsidRPr="00360D5E" w:rsidRDefault="00A53F4A" w:rsidP="00A3232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60D5E">
              <w:rPr>
                <w:rFonts w:ascii="Times New Roman" w:hAnsi="Times New Roman"/>
                <w:bCs/>
              </w:rPr>
              <w:t xml:space="preserve">Раздел 2. </w:t>
            </w:r>
            <w:r>
              <w:rPr>
                <w:rFonts w:ascii="Times New Roman" w:hAnsi="Times New Roman"/>
                <w:bCs/>
              </w:rPr>
              <w:t>Микроэкономика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A53F4A" w:rsidRDefault="00A53F4A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ОК-3 - </w:t>
            </w:r>
            <w:r w:rsidRPr="00A53F4A">
              <w:rPr>
                <w:rFonts w:ascii="Times New Roman" w:eastAsia="Times New Roman" w:hAnsi="Times New Roman" w:cs="Times New Roman"/>
                <w:bCs/>
                <w:color w:val="auto"/>
              </w:rPr>
              <w:t>способностью использовать основы экономических знаний в различных сферах жизнедеятельности</w:t>
            </w:r>
          </w:p>
          <w:p w:rsidR="00C37969" w:rsidRPr="00742F6B" w:rsidRDefault="00C37969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ОПК-1</w:t>
            </w:r>
            <w:r w:rsidRPr="00C3796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    способностью использовать базовые знания в области фундаментальных разделов математики в объеме, необходимом для владения математическим аппаратом в географических науках, для обработки информации и анализа географических данных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53F4A" w:rsidRPr="00742F6B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Творческое задание</w:t>
            </w:r>
          </w:p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  <w:p w:rsidR="00A53F4A" w:rsidRPr="00742F6B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Деловая и ролевая игра;</w:t>
            </w:r>
          </w:p>
        </w:tc>
      </w:tr>
      <w:tr w:rsidR="00A53F4A" w:rsidRPr="00742F6B" w:rsidTr="00C37969">
        <w:trPr>
          <w:trHeight w:val="1656"/>
        </w:trPr>
        <w:tc>
          <w:tcPr>
            <w:tcW w:w="1101" w:type="dxa"/>
            <w:shd w:val="clear" w:color="auto" w:fill="auto"/>
            <w:vAlign w:val="center"/>
          </w:tcPr>
          <w:p w:rsidR="00A53F4A" w:rsidRPr="00360D5E" w:rsidRDefault="00A53F4A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60D5E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3F4A" w:rsidRPr="00360D5E" w:rsidRDefault="00A53F4A" w:rsidP="00A3232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60D5E">
              <w:rPr>
                <w:rFonts w:ascii="Times New Roman" w:eastAsia="Times New Roman" w:hAnsi="Times New Roman" w:cs="Times New Roman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</w:rPr>
              <w:t>3. Макроэкономика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A53F4A" w:rsidRDefault="00A53F4A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ОК-3 - </w:t>
            </w:r>
            <w:r w:rsidRPr="00A53F4A">
              <w:rPr>
                <w:rFonts w:ascii="Times New Roman" w:eastAsia="Times New Roman" w:hAnsi="Times New Roman" w:cs="Times New Roman"/>
                <w:bCs/>
                <w:color w:val="auto"/>
              </w:rPr>
              <w:t>способностью использовать основы экономических знаний в различных сферах жизнедеятельности</w:t>
            </w:r>
          </w:p>
          <w:p w:rsidR="00C37969" w:rsidRPr="00360D5E" w:rsidRDefault="00C37969" w:rsidP="00360D5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ОПК-1</w:t>
            </w:r>
            <w:r w:rsidRPr="00C3796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    способностью использовать базовые знания в области фундаментальных разделов математики в объеме, необходимом для владения математическим аппаратом в географических науках, для обработки информации и анализа географических данных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Эссе</w:t>
            </w:r>
          </w:p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Контрольная работа;</w:t>
            </w:r>
          </w:p>
          <w:p w:rsidR="00A53F4A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735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Разноуровневые</w:t>
            </w:r>
            <w:proofErr w:type="spellEnd"/>
            <w:r w:rsidRPr="007735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задачи и задания</w:t>
            </w:r>
          </w:p>
          <w:p w:rsidR="00A53F4A" w:rsidRPr="00742F6B" w:rsidRDefault="00A53F4A" w:rsidP="00A53F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</w:tc>
      </w:tr>
    </w:tbl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42F6B" w:rsidRPr="00742F6B" w:rsidRDefault="00742F6B" w:rsidP="00742F6B">
      <w:pPr>
        <w:spacing w:after="120" w:line="276" w:lineRule="auto"/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742F6B" w:rsidRPr="0046414C" w:rsidRDefault="00742F6B" w:rsidP="00742F6B">
      <w:pPr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 w:rsidRPr="0046414C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558"/>
        <w:gridCol w:w="2828"/>
        <w:gridCol w:w="2517"/>
      </w:tblGrid>
      <w:tr w:rsidR="00742F6B" w:rsidRPr="00742F6B" w:rsidTr="0046414C">
        <w:tc>
          <w:tcPr>
            <w:tcW w:w="1668" w:type="dxa"/>
            <w:vMerge w:val="restart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7903" w:type="dxa"/>
            <w:gridSpan w:val="3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42F6B" w:rsidRPr="00742F6B" w:rsidTr="0046414C">
        <w:tc>
          <w:tcPr>
            <w:tcW w:w="1668" w:type="dxa"/>
            <w:vMerge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558" w:type="dxa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оптимальный</w:t>
            </w:r>
          </w:p>
        </w:tc>
        <w:tc>
          <w:tcPr>
            <w:tcW w:w="2828" w:type="dxa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допустимый</w:t>
            </w:r>
          </w:p>
        </w:tc>
        <w:tc>
          <w:tcPr>
            <w:tcW w:w="2517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критический</w:t>
            </w:r>
          </w:p>
        </w:tc>
      </w:tr>
      <w:tr w:rsidR="00742F6B" w:rsidRPr="00742F6B" w:rsidTr="0046414C">
        <w:tc>
          <w:tcPr>
            <w:tcW w:w="1668" w:type="dxa"/>
            <w:vMerge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7903" w:type="dxa"/>
            <w:gridSpan w:val="3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оценка</w:t>
            </w:r>
          </w:p>
        </w:tc>
      </w:tr>
      <w:tr w:rsidR="00742F6B" w:rsidRPr="00742F6B" w:rsidTr="0046414C">
        <w:tc>
          <w:tcPr>
            <w:tcW w:w="1668" w:type="dxa"/>
            <w:vMerge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558" w:type="dxa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Отлично/зачтено</w:t>
            </w:r>
          </w:p>
        </w:tc>
        <w:tc>
          <w:tcPr>
            <w:tcW w:w="2828" w:type="dxa"/>
            <w:shd w:val="clear" w:color="auto" w:fill="auto"/>
          </w:tcPr>
          <w:p w:rsidR="00742F6B" w:rsidRPr="00F77AB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77ABB">
              <w:rPr>
                <w:rFonts w:ascii="Times New Roman" w:eastAsia="Times New Roman" w:hAnsi="Times New Roman" w:cs="Times New Roman"/>
                <w:bCs/>
                <w:color w:val="auto"/>
              </w:rPr>
              <w:t>Хорошо/зачтено</w:t>
            </w:r>
          </w:p>
        </w:tc>
        <w:tc>
          <w:tcPr>
            <w:tcW w:w="2517" w:type="dxa"/>
            <w:shd w:val="clear" w:color="auto" w:fill="auto"/>
          </w:tcPr>
          <w:p w:rsidR="00742F6B" w:rsidRPr="00742F6B" w:rsidRDefault="00742F6B" w:rsidP="007567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Удовлетворительно/зачтено</w:t>
            </w:r>
          </w:p>
        </w:tc>
      </w:tr>
      <w:tr w:rsidR="00742F6B" w:rsidRPr="00742F6B" w:rsidTr="0046414C">
        <w:tc>
          <w:tcPr>
            <w:tcW w:w="1668" w:type="dxa"/>
            <w:shd w:val="clear" w:color="auto" w:fill="auto"/>
          </w:tcPr>
          <w:p w:rsidR="00742F6B" w:rsidRPr="006A3167" w:rsidRDefault="00A53F4A" w:rsidP="00E771C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ОК-3</w:t>
            </w:r>
            <w:r w:rsidR="006A3167" w:rsidRPr="006A3167">
              <w:rPr>
                <w:rFonts w:ascii="Times New Roman" w:hAnsi="Times New Roman" w:cs="Times New Roman"/>
                <w:sz w:val="22"/>
                <w:szCs w:val="22"/>
              </w:rPr>
              <w:t>: способностью использовать основы правовых знаний в различных сферах жизнедеятельности</w:t>
            </w:r>
          </w:p>
        </w:tc>
        <w:tc>
          <w:tcPr>
            <w:tcW w:w="2558" w:type="dxa"/>
            <w:shd w:val="clear" w:color="auto" w:fill="auto"/>
          </w:tcPr>
          <w:p w:rsidR="00A53F4A" w:rsidRDefault="006A3167" w:rsidP="006A316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Знает: </w:t>
            </w:r>
            <w:r w:rsidR="00A53F4A"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знать понятийный аппарат экономической теории</w:t>
            </w:r>
          </w:p>
          <w:p w:rsidR="00A53F4A" w:rsidRDefault="00A53F4A" w:rsidP="006A316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A53F4A" w:rsidRDefault="006A3167" w:rsidP="00A53F4A">
            <w:pPr>
              <w:jc w:val="both"/>
              <w:rPr>
                <w:rFonts w:ascii="Times New Roman" w:hAnsi="Times New Roman" w:cs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Pr="006A3167">
              <w:t xml:space="preserve"> </w:t>
            </w:r>
            <w:r w:rsidR="00A53F4A"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уметь анализировать социальную, внешнеэкономическую, бюджетн</w:t>
            </w:r>
            <w:proofErr w:type="gramStart"/>
            <w:r w:rsidR="00A53F4A" w:rsidRPr="003A7A7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="00A53F4A" w:rsidRPr="003A7A7B">
              <w:rPr>
                <w:rFonts w:ascii="Times New Roman" w:hAnsi="Times New Roman" w:cs="Times New Roman"/>
                <w:sz w:val="19"/>
                <w:szCs w:val="19"/>
              </w:rPr>
              <w:t xml:space="preserve"> налоговую и денежно-кредитную политику государства</w:t>
            </w:r>
          </w:p>
          <w:p w:rsidR="00A53F4A" w:rsidRDefault="00A53F4A" w:rsidP="00A53F4A">
            <w:pPr>
              <w:jc w:val="both"/>
              <w:rPr>
                <w:rFonts w:ascii="Times New Roman" w:hAnsi="Times New Roman" w:cs="Times New Roman"/>
              </w:rPr>
            </w:pPr>
          </w:p>
          <w:p w:rsidR="00F77ABB" w:rsidRPr="006A3167" w:rsidRDefault="00F77ABB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 w:rsidR="006A3167"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 w:rsidR="00A53F4A"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владеть  анализом социально-экономических процессов, происходящих в обществе</w:t>
            </w:r>
          </w:p>
        </w:tc>
        <w:tc>
          <w:tcPr>
            <w:tcW w:w="2828" w:type="dxa"/>
            <w:shd w:val="clear" w:color="auto" w:fill="auto"/>
          </w:tcPr>
          <w:p w:rsidR="00A53F4A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Знает: 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знать основные экономические институты</w:t>
            </w:r>
          </w:p>
          <w:p w:rsidR="00A53F4A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A53F4A" w:rsidRDefault="00A53F4A" w:rsidP="00A53F4A">
            <w:pPr>
              <w:jc w:val="both"/>
              <w:rPr>
                <w:rFonts w:ascii="Times New Roman" w:hAnsi="Times New Roman" w:cs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Pr="006A3167">
              <w:t xml:space="preserve"> 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уметь определять место и роль отдельных субъектов в экономической жизни общества</w:t>
            </w:r>
          </w:p>
          <w:p w:rsidR="00A53F4A" w:rsidRDefault="00A53F4A" w:rsidP="00A53F4A">
            <w:pPr>
              <w:jc w:val="both"/>
              <w:rPr>
                <w:rFonts w:ascii="Times New Roman" w:hAnsi="Times New Roman" w:cs="Times New Roman"/>
              </w:rPr>
            </w:pPr>
          </w:p>
          <w:p w:rsidR="00742F6B" w:rsidRPr="006A3167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  <w:tc>
          <w:tcPr>
            <w:tcW w:w="2517" w:type="dxa"/>
            <w:shd w:val="clear" w:color="auto" w:fill="auto"/>
          </w:tcPr>
          <w:p w:rsidR="00A53F4A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Знает: 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знать современную ценность экономических благ</w:t>
            </w:r>
          </w:p>
          <w:p w:rsidR="00A53F4A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A53F4A" w:rsidRDefault="00A53F4A" w:rsidP="00A53F4A">
            <w:pPr>
              <w:jc w:val="both"/>
              <w:rPr>
                <w:rFonts w:ascii="Times New Roman" w:hAnsi="Times New Roman" w:cs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 w:rsidRPr="006A3167">
              <w:t xml:space="preserve"> 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>основы предметной области: уметь  пользоваться специальной терминологией, используемой в современной экономической науке</w:t>
            </w:r>
          </w:p>
          <w:p w:rsidR="00A53F4A" w:rsidRDefault="00A53F4A" w:rsidP="00A53F4A">
            <w:pPr>
              <w:jc w:val="both"/>
              <w:rPr>
                <w:rFonts w:ascii="Times New Roman" w:hAnsi="Times New Roman" w:cs="Times New Roman"/>
              </w:rPr>
            </w:pPr>
          </w:p>
          <w:p w:rsidR="00742F6B" w:rsidRPr="006A3167" w:rsidRDefault="00A53F4A" w:rsidP="00A53F4A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  <w:r w:rsidRPr="003A7A7B">
              <w:rPr>
                <w:rFonts w:ascii="Times New Roman" w:hAnsi="Times New Roman" w:cs="Times New Roman"/>
                <w:sz w:val="19"/>
                <w:szCs w:val="19"/>
              </w:rPr>
              <w:t xml:space="preserve"> 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 w:rsidR="00C37969" w:rsidRPr="00742F6B" w:rsidTr="0046414C">
        <w:tc>
          <w:tcPr>
            <w:tcW w:w="1668" w:type="dxa"/>
            <w:shd w:val="clear" w:color="auto" w:fill="auto"/>
          </w:tcPr>
          <w:p w:rsidR="00C37969" w:rsidRDefault="00C37969" w:rsidP="00E771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7969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ОПК-1 </w:t>
            </w:r>
            <w:r w:rsidRPr="00C37969">
              <w:rPr>
                <w:rFonts w:ascii="Times New Roman" w:hAnsi="Times New Roman" w:cs="Times New Roman"/>
                <w:sz w:val="22"/>
                <w:szCs w:val="22"/>
              </w:rPr>
              <w:t>способностью использовать базовые знания в области фундаментальных разделов математики в объеме, необходимом для владения математическим аппаратом в географических науках, для обработки информации и анализа географических данных</w:t>
            </w:r>
          </w:p>
        </w:tc>
        <w:tc>
          <w:tcPr>
            <w:tcW w:w="2558" w:type="dxa"/>
            <w:shd w:val="clear" w:color="auto" w:fill="auto"/>
          </w:tcPr>
          <w:p w:rsidR="00C37969" w:rsidRP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hAnsi="Times New Roman"/>
              </w:rPr>
              <w:t xml:space="preserve"> современные </w:t>
            </w:r>
            <w:r>
              <w:rPr>
                <w:rFonts w:ascii="Times New Roman" w:hAnsi="Times New Roman"/>
              </w:rPr>
              <w:t xml:space="preserve">методы обработки информации и анализа математических данных в области </w:t>
            </w:r>
            <w:r>
              <w:rPr>
                <w:rFonts w:ascii="Times New Roman" w:hAnsi="Times New Roman"/>
              </w:rPr>
              <w:t xml:space="preserve">экономических </w:t>
            </w:r>
            <w:r>
              <w:rPr>
                <w:rFonts w:ascii="Times New Roman" w:hAnsi="Times New Roman"/>
              </w:rPr>
              <w:t>наук</w:t>
            </w:r>
          </w:p>
          <w:p w:rsidR="00C37969" w:rsidRDefault="00C37969" w:rsidP="00C37969">
            <w:pPr>
              <w:rPr>
                <w:rFonts w:ascii="Times New Roman" w:hAnsi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пользоваться </w:t>
            </w:r>
            <w:r>
              <w:rPr>
                <w:rFonts w:ascii="Times New Roman" w:hAnsi="Times New Roman"/>
              </w:rPr>
              <w:t xml:space="preserve">современным </w:t>
            </w:r>
            <w:r>
              <w:rPr>
                <w:rFonts w:ascii="Times New Roman" w:hAnsi="Times New Roman"/>
              </w:rPr>
              <w:t xml:space="preserve">математическим аппаратом в объеме, необходимом для освоения </w:t>
            </w:r>
            <w:r>
              <w:rPr>
                <w:rFonts w:ascii="Times New Roman" w:hAnsi="Times New Roman"/>
              </w:rPr>
              <w:t>экономических</w:t>
            </w:r>
            <w:r>
              <w:rPr>
                <w:rFonts w:ascii="Times New Roman" w:hAnsi="Times New Roman"/>
              </w:rPr>
              <w:t xml:space="preserve"> наук</w:t>
            </w:r>
          </w:p>
          <w:p w:rsid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</w:p>
          <w:p w:rsidR="00C37969" w:rsidRPr="006A3167" w:rsidRDefault="00C37969" w:rsidP="00C37969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</w:rPr>
              <w:t>Современным набором знаний</w:t>
            </w:r>
            <w:r>
              <w:rPr>
                <w:rFonts w:ascii="Times New Roman" w:eastAsia="Times New Roman" w:hAnsi="Times New Roman" w:cs="Times New Roman"/>
              </w:rPr>
              <w:t xml:space="preserve"> математики в объеме, необходимом для решения </w:t>
            </w:r>
            <w:r>
              <w:rPr>
                <w:rFonts w:ascii="Times New Roman" w:eastAsia="Times New Roman" w:hAnsi="Times New Roman" w:cs="Times New Roman"/>
              </w:rPr>
              <w:t>экономических</w:t>
            </w:r>
            <w:r>
              <w:rPr>
                <w:rFonts w:ascii="Times New Roman" w:eastAsia="Times New Roman" w:hAnsi="Times New Roman" w:cs="Times New Roman"/>
              </w:rPr>
              <w:t xml:space="preserve"> задач</w:t>
            </w:r>
          </w:p>
        </w:tc>
        <w:tc>
          <w:tcPr>
            <w:tcW w:w="2828" w:type="dxa"/>
            <w:shd w:val="clear" w:color="auto" w:fill="auto"/>
          </w:tcPr>
          <w:p w:rsidR="00C37969" w:rsidRP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основные </w:t>
            </w:r>
            <w:r>
              <w:rPr>
                <w:rFonts w:ascii="Times New Roman" w:hAnsi="Times New Roman"/>
              </w:rPr>
              <w:t>методы обработки информации и анализа математических данных в области экономических наук</w:t>
            </w:r>
          </w:p>
          <w:p w:rsidR="00C37969" w:rsidRDefault="00C37969" w:rsidP="00C37969">
            <w:pPr>
              <w:rPr>
                <w:rFonts w:ascii="Times New Roman" w:hAnsi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пользоваться </w:t>
            </w:r>
            <w:proofErr w:type="gramStart"/>
            <w:r>
              <w:rPr>
                <w:rFonts w:ascii="Times New Roman" w:hAnsi="Times New Roman"/>
              </w:rPr>
              <w:t>основными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математическим аппаратом в объеме, необходимом для освоения экономических наук</w:t>
            </w:r>
          </w:p>
          <w:p w:rsid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</w:p>
          <w:p w:rsidR="00C37969" w:rsidRPr="006A3167" w:rsidRDefault="00C37969" w:rsidP="00C37969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</w:rPr>
              <w:t>основным</w:t>
            </w:r>
            <w:r>
              <w:rPr>
                <w:rFonts w:ascii="Times New Roman" w:eastAsia="Times New Roman" w:hAnsi="Times New Roman" w:cs="Times New Roman"/>
              </w:rPr>
              <w:t xml:space="preserve"> набором знаний математики в объеме, необходимом для решения экономических задач</w:t>
            </w:r>
          </w:p>
        </w:tc>
        <w:tc>
          <w:tcPr>
            <w:tcW w:w="2517" w:type="dxa"/>
            <w:shd w:val="clear" w:color="auto" w:fill="auto"/>
          </w:tcPr>
          <w:p w:rsidR="00C37969" w:rsidRP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</w:rPr>
              <w:t>минимальный набор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методов </w:t>
            </w:r>
            <w:r>
              <w:rPr>
                <w:rFonts w:ascii="Times New Roman" w:hAnsi="Times New Roman"/>
              </w:rPr>
              <w:t>обработки информации и анализа математических данных в области экономических наук</w:t>
            </w:r>
          </w:p>
          <w:p w:rsidR="00C37969" w:rsidRDefault="00C37969" w:rsidP="00C37969">
            <w:pPr>
              <w:rPr>
                <w:rFonts w:ascii="Times New Roman" w:hAnsi="Times New Roman"/>
              </w:rPr>
            </w:pPr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пользоваться </w:t>
            </w:r>
            <w:r>
              <w:rPr>
                <w:rFonts w:ascii="Times New Roman" w:hAnsi="Times New Roman"/>
              </w:rPr>
              <w:t xml:space="preserve">минимальным набором </w:t>
            </w:r>
            <w:r>
              <w:rPr>
                <w:rFonts w:ascii="Times New Roman" w:hAnsi="Times New Roman"/>
              </w:rPr>
              <w:t>математическ</w:t>
            </w:r>
            <w:r>
              <w:rPr>
                <w:rFonts w:ascii="Times New Roman" w:hAnsi="Times New Roman"/>
              </w:rPr>
              <w:t>ого аппарата</w:t>
            </w:r>
            <w:r>
              <w:rPr>
                <w:rFonts w:ascii="Times New Roman" w:hAnsi="Times New Roman"/>
              </w:rPr>
              <w:t xml:space="preserve"> в объеме, необходимом для освоения экономических наук</w:t>
            </w:r>
          </w:p>
          <w:p w:rsidR="00C37969" w:rsidRDefault="00C37969" w:rsidP="00C37969">
            <w:r w:rsidRPr="006A3167">
              <w:rPr>
                <w:rFonts w:ascii="Times New Roman" w:eastAsia="Times New Roman" w:hAnsi="Times New Roman" w:cs="Times New Roman"/>
                <w:bCs/>
                <w:color w:val="auto"/>
              </w:rPr>
              <w:t>Владеет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:</w:t>
            </w:r>
          </w:p>
          <w:p w:rsidR="00C37969" w:rsidRPr="006A3167" w:rsidRDefault="00C37969" w:rsidP="00C37969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минимальным </w:t>
            </w:r>
            <w:r>
              <w:rPr>
                <w:rFonts w:ascii="Times New Roman" w:eastAsia="Times New Roman" w:hAnsi="Times New Roman" w:cs="Times New Roman"/>
              </w:rPr>
              <w:t>набором знаний математики в объеме, необходимом для решения экономических задач</w:t>
            </w:r>
          </w:p>
        </w:tc>
      </w:tr>
    </w:tbl>
    <w:p w:rsidR="00274CDE" w:rsidRPr="00274CDE" w:rsidRDefault="00742F6B" w:rsidP="00274CDE">
      <w:pPr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ВО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 и социально-технических сервисов</w:t>
      </w: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A62EA">
        <w:rPr>
          <w:rFonts w:ascii="Times New Roman" w:eastAsia="Times New Roman" w:hAnsi="Times New Roman" w:cs="Times New Roman"/>
          <w:color w:val="auto"/>
          <w:sz w:val="28"/>
          <w:szCs w:val="28"/>
        </w:rPr>
        <w:t>экономики предприятия</w:t>
      </w:r>
    </w:p>
    <w:p w:rsidR="00274CDE" w:rsidRPr="00742F6B" w:rsidRDefault="00274CDE" w:rsidP="00274CDE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Комплект заданий для контрольной работы</w:t>
      </w: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B373E2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Э</w:t>
      </w:r>
      <w:r w:rsidR="00F77ABB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кономик</w:t>
      </w:r>
      <w:r w:rsidR="00B373E2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а</w:t>
      </w:r>
    </w:p>
    <w:p w:rsidR="00274CDE" w:rsidRPr="00742F6B" w:rsidRDefault="00B373E2" w:rsidP="00274CDE">
      <w:pPr>
        <w:autoSpaceDE w:val="0"/>
        <w:autoSpaceDN w:val="0"/>
        <w:adjustRightInd w:val="0"/>
        <w:ind w:left="4248"/>
        <w:rPr>
          <w:rFonts w:ascii="Times New Roman" w:eastAsia="Times New Roman" w:hAnsi="Times New Roman" w:cs="Times New Roman"/>
          <w:sz w:val="20"/>
          <w:szCs w:val="20"/>
          <w:lang w:bidi="mr-IN"/>
        </w:rPr>
      </w:pPr>
      <w:r>
        <w:rPr>
          <w:rFonts w:ascii="Times New Roman" w:eastAsia="Times New Roman" w:hAnsi="Times New Roman" w:cs="Times New Roman"/>
          <w:sz w:val="20"/>
          <w:szCs w:val="20"/>
          <w:lang w:bidi="mr-IN"/>
        </w:rPr>
        <w:t xml:space="preserve">  </w:t>
      </w:r>
      <w:r w:rsidR="00274CDE" w:rsidRPr="00742F6B">
        <w:rPr>
          <w:rFonts w:ascii="Times New Roman" w:eastAsia="Times New Roman" w:hAnsi="Times New Roman" w:cs="Times New Roman"/>
          <w:sz w:val="20"/>
          <w:szCs w:val="20"/>
          <w:lang w:bidi="mr-IN"/>
        </w:rPr>
        <w:t>(наименование дисциплины)</w:t>
      </w:r>
    </w:p>
    <w:p w:rsidR="00274CDE" w:rsidRPr="00742F6B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bidi="mr-IN"/>
        </w:rPr>
      </w:pPr>
    </w:p>
    <w:p w:rsidR="00274CDE" w:rsidRPr="00354446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</w:pPr>
      <w:r w:rsidRPr="0035444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2. </w:t>
      </w:r>
      <w:r w:rsidR="00354446" w:rsidRPr="0035444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Микроэкономика</w:t>
      </w:r>
    </w:p>
    <w:p w:rsidR="00274CDE" w:rsidRPr="00354446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</w:pPr>
    </w:p>
    <w:p w:rsidR="00354446" w:rsidRPr="00354446" w:rsidRDefault="00354446" w:rsidP="008448A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</w:pPr>
      <w:r w:rsidRPr="0035444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  <w:t>Контрольная работа по теме «Спрос и предложение</w:t>
      </w:r>
      <w:r w:rsidR="005F399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  <w:t>. Рыночное равновесие</w:t>
      </w:r>
      <w:r w:rsidRPr="0035444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  <w:t>»</w:t>
      </w:r>
    </w:p>
    <w:p w:rsidR="00354446" w:rsidRPr="00354446" w:rsidRDefault="00354446" w:rsidP="00274CDE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</w:pPr>
    </w:p>
    <w:p w:rsidR="00274CDE" w:rsidRDefault="00274CDE" w:rsidP="00274CDE">
      <w:pPr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35444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mr-IN"/>
        </w:rPr>
        <w:t xml:space="preserve">Вариант 1 </w:t>
      </w:r>
    </w:p>
    <w:p w:rsidR="00354446" w:rsidRPr="00354446" w:rsidRDefault="00354446" w:rsidP="00274CDE">
      <w:pPr>
        <w:jc w:val="both"/>
        <w:rPr>
          <w:rFonts w:ascii="Times New Roman" w:eastAsiaTheme="minorHAnsi" w:hAnsi="Times New Roman" w:cs="Times New Roman"/>
          <w:b/>
          <w:color w:val="auto"/>
          <w:sz w:val="16"/>
          <w:szCs w:val="16"/>
          <w:lang w:eastAsia="en-US"/>
        </w:rPr>
      </w:pPr>
    </w:p>
    <w:p w:rsidR="00274CDE" w:rsidRPr="00354446" w:rsidRDefault="00354446" w:rsidP="00354446">
      <w:pPr>
        <w:spacing w:line="360" w:lineRule="auto"/>
        <w:jc w:val="both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</w:pPr>
      <w:r w:rsidRPr="0035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>Решите задачи: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Задание 1.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Функция спроса и предложения на товар имеют вид:</w:t>
      </w: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proofErr w:type="spellStart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d</w:t>
      </w:r>
      <w:proofErr w:type="spellEnd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1350 – 2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s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250 +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. Государство вело дотацию производителю в размере 90 у.е. за единицу товара. Определите равновесные цены и объем продаж до введения дотаций, после введения дотации.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Задание 2.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Функция спроса на товар имеет вид: </w:t>
      </w:r>
      <w:proofErr w:type="spellStart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Qd</w:t>
      </w:r>
      <w:proofErr w:type="spellEnd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=-3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+20, а функция предложения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Qs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=8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-2. Найти выручку производителей товара в условиях рыночного равновесия.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Задание 3.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Допустим функция спроса представлена уравнением </w:t>
      </w:r>
      <w:proofErr w:type="spellStart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Qd</w:t>
      </w:r>
      <w:proofErr w:type="spellEnd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=200-3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функция предложения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Qs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=2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-100. 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Определить: 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равновесную цену и равновесное количество; 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2) если правительство снизит цену до 55 руб. стремясь стимулировать потребление, к чему это приведёт?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а) если избыток предложения или избыточный спрос (дефицит)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каковы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продаж и выручка?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Задание 4.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Известны функция спроса на товар </w:t>
      </w:r>
      <w:proofErr w:type="spellStart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d</w:t>
      </w:r>
      <w:proofErr w:type="spellEnd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8 –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функция предложения на товар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s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- 7 + 2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. Производители товара получают субсидию из бюджета в размере 1,5 руб. за единицу товара. Определите выигрыш потребителя и выигрыш производителя до введения субсидии; выигрыш потребителя и выигрыш производителя после введения субсидии.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Задание 5.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Функция спроса на товар </w:t>
      </w:r>
      <w:proofErr w:type="spellStart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d</w:t>
      </w:r>
      <w:proofErr w:type="spellEnd"/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16 – 2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функция предложения на товар 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en-US"/>
        </w:rPr>
        <w:t>s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- 4 + 2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</w:t>
      </w:r>
      <w:r w:rsidRPr="00354446">
        <w:rPr>
          <w:rFonts w:ascii="Times New Roman" w:eastAsia="Times New Roman" w:hAnsi="Times New Roman" w:cs="Times New Roman"/>
          <w:color w:val="auto"/>
          <w:sz w:val="28"/>
          <w:szCs w:val="28"/>
        </w:rPr>
        <w:t>. Данный товар субсидируется из бюджета в размере 2 руб. за единицу. Определите равновесную цену и объем продаж после введения субсидий; общую сумму расходов бюджета на субсидирование товара.</w:t>
      </w:r>
    </w:p>
    <w:p w:rsidR="00274CDE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bidi="mr-IN"/>
        </w:rPr>
      </w:pPr>
    </w:p>
    <w:p w:rsidR="00354446" w:rsidRDefault="00354446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bidi="mr-IN"/>
        </w:rPr>
      </w:pPr>
    </w:p>
    <w:p w:rsidR="00354446" w:rsidRDefault="00354446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bidi="mr-IN"/>
        </w:rPr>
      </w:pPr>
    </w:p>
    <w:p w:rsidR="00354446" w:rsidRPr="00354446" w:rsidRDefault="00354446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bidi="mr-IN"/>
        </w:rPr>
      </w:pPr>
    </w:p>
    <w:p w:rsidR="00354446" w:rsidRDefault="00354446" w:rsidP="0035444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lastRenderedPageBreak/>
        <w:t>Вариант 2</w:t>
      </w:r>
    </w:p>
    <w:p w:rsidR="00354446" w:rsidRDefault="00354446" w:rsidP="00354446">
      <w:pPr>
        <w:jc w:val="both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</w:pPr>
      <w:r w:rsidRPr="0035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>Решите задачи:</w:t>
      </w:r>
    </w:p>
    <w:p w:rsidR="00354446" w:rsidRPr="00354446" w:rsidRDefault="00354446" w:rsidP="00354446">
      <w:pPr>
        <w:jc w:val="both"/>
        <w:rPr>
          <w:rFonts w:ascii="Times New Roman" w:eastAsiaTheme="minorHAnsi" w:hAnsi="Times New Roman" w:cs="Times New Roman"/>
          <w:b/>
          <w:i/>
          <w:color w:val="auto"/>
          <w:sz w:val="16"/>
          <w:szCs w:val="16"/>
          <w:lang w:eastAsia="en-US"/>
        </w:rPr>
      </w:pP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44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Задание 1.</w:t>
      </w:r>
      <w:r w:rsidRPr="0035444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таблице приведены шкалы спроса и предложения товара А. Заполнить графы «Избыточный спрос», «Избыточное предложение», «Объем продаж», «Суммарная выручка всех продавцов» и отметить строчку, соответствующую положению равновесия на рынке.</w:t>
      </w:r>
    </w:p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826"/>
        <w:gridCol w:w="1282"/>
        <w:gridCol w:w="1710"/>
        <w:gridCol w:w="1636"/>
        <w:gridCol w:w="1626"/>
        <w:gridCol w:w="1020"/>
        <w:gridCol w:w="1471"/>
      </w:tblGrid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Цена, тыс. руб. за 1 кг.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Величина спроса, тыс. кг.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Величина предложения, тыс. кг.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Избыточный спрос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Избыточное предложение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Объем продаж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Суммарная выручка всех продавцов</w:t>
            </w: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280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250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180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54446" w:rsidRPr="00354446" w:rsidTr="00933A2F"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46" w:rsidRPr="00354446" w:rsidRDefault="00354446" w:rsidP="0035444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5444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46" w:rsidRPr="00354446" w:rsidRDefault="00354446" w:rsidP="0035444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354446" w:rsidRPr="00354446" w:rsidRDefault="00354446" w:rsidP="00354446">
      <w:pPr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354446" w:rsidRPr="00354446" w:rsidRDefault="00354446" w:rsidP="0035444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35444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Задание 2.</w:t>
      </w:r>
      <w:r w:rsidRPr="0035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 xml:space="preserve"> </w:t>
      </w:r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Допустим, функция спроса задана уравнением: Qd=2100-3P, а функция предложения уравнением </w:t>
      </w:r>
      <w:proofErr w:type="spellStart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Qs</w:t>
      </w:r>
      <w:proofErr w:type="spellEnd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= -600+2P. Определить параметры рыночного равновесия (</w:t>
      </w:r>
      <w:proofErr w:type="spellStart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Pe</w:t>
      </w:r>
      <w:proofErr w:type="spellEnd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</w:t>
      </w:r>
      <w:proofErr w:type="spellStart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Qe</w:t>
      </w:r>
      <w:proofErr w:type="spellEnd"/>
      <w:r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), а также  избыточный спрос при цене P=250 и избыточное предложение при цене P=300.</w:t>
      </w:r>
    </w:p>
    <w:p w:rsidR="005467DA" w:rsidRDefault="005467DA" w:rsidP="005467DA">
      <w:p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467DA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Задание 3</w:t>
      </w:r>
      <w:r w:rsidR="00354446" w:rsidRPr="0035444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.</w:t>
      </w:r>
      <w:r w:rsidR="00354446" w:rsidRPr="0035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 xml:space="preserve"> 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Рассчитайте выручку, если спрос задан уравнением </w:t>
      </w:r>
      <w:proofErr w:type="spellStart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Qd</w:t>
      </w:r>
      <w:proofErr w:type="spellEnd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=1200-6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P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а предложение 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Qs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=-150+30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P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354446" w:rsidRPr="00354446" w:rsidRDefault="005467DA" w:rsidP="005467DA">
      <w:p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467DA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Задание 4</w:t>
      </w:r>
      <w:r w:rsidR="00354446" w:rsidRPr="00354446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.</w:t>
      </w:r>
      <w:r w:rsidR="00354446" w:rsidRPr="0035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 xml:space="preserve"> 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Функция спроса населения на товар имеет вид: </w:t>
      </w:r>
      <w:proofErr w:type="spellStart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Qd</w:t>
      </w:r>
      <w:proofErr w:type="spellEnd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=15-3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P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Qs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=-5+2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P</w:t>
      </w:r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Предположим, что данный товар дотируется из бюджета в размере 2 </w:t>
      </w:r>
      <w:proofErr w:type="spellStart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ден</w:t>
      </w:r>
      <w:proofErr w:type="spellEnd"/>
      <w:r w:rsidR="00354446" w:rsidRPr="0035444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ед. Определить излишек покупателя и продавца до и после введения дотации, общую суму расходов бюджета на дотирование товара.</w:t>
      </w:r>
    </w:p>
    <w:p w:rsidR="00354446" w:rsidRDefault="005467DA" w:rsidP="005467DA">
      <w:pPr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  <w:r w:rsidRPr="005467DA">
        <w:rPr>
          <w:rFonts w:ascii="Times New Roman" w:eastAsia="Times New Roman" w:hAnsi="Times New Roman" w:cs="Times New Roman"/>
          <w:bCs/>
          <w:i/>
          <w:color w:val="auto"/>
          <w:sz w:val="27"/>
          <w:szCs w:val="27"/>
        </w:rPr>
        <w:t>Задание 5.</w:t>
      </w:r>
      <w:r w:rsidRPr="005467DA"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t xml:space="preserve"> Функция спроса и предложения на товар имеют вид: </w:t>
      </w:r>
      <w:proofErr w:type="spellStart"/>
      <w:r w:rsidRPr="005467DA"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t>Qd</w:t>
      </w:r>
      <w:proofErr w:type="spellEnd"/>
      <w:r w:rsidRPr="005467DA"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t xml:space="preserve"> = 5250 – 2P, </w:t>
      </w:r>
      <w:proofErr w:type="spellStart"/>
      <w:r w:rsidRPr="005467DA"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t>Qs</w:t>
      </w:r>
      <w:proofErr w:type="spellEnd"/>
      <w:r w:rsidRPr="005467DA"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t xml:space="preserve"> = 450 + P. Государство вело дотацию производителю в размере 100 у.е. за единицу товара. Определите равновесные цены и объем продаж до введения дотаций, после введения дотации.</w:t>
      </w:r>
    </w:p>
    <w:p w:rsidR="008448AE" w:rsidRDefault="008448AE" w:rsidP="005467DA">
      <w:pPr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</w:p>
    <w:p w:rsidR="008448AE" w:rsidRDefault="008448AE" w:rsidP="005467DA">
      <w:pPr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</w:p>
    <w:p w:rsidR="008448AE" w:rsidRDefault="008448AE" w:rsidP="005467DA">
      <w:pPr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</w:p>
    <w:p w:rsidR="008448AE" w:rsidRDefault="008448AE" w:rsidP="005467DA">
      <w:pPr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за выполнение контрольной работы  составляет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10 баллов.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за выполнение контрольной работы, составит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не менее 5 баллов.</w:t>
      </w:r>
    </w:p>
    <w:p w:rsidR="008448AE" w:rsidRDefault="008448AE">
      <w:pPr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color w:val="auto"/>
          <w:sz w:val="27"/>
          <w:szCs w:val="27"/>
        </w:rPr>
        <w:br w:type="page"/>
      </w:r>
    </w:p>
    <w:p w:rsidR="00354446" w:rsidRPr="008448AE" w:rsidRDefault="009703D5" w:rsidP="008448AE">
      <w:pPr>
        <w:tabs>
          <w:tab w:val="left" w:pos="311"/>
        </w:tabs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448A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Контрольная работа по теме «</w:t>
      </w:r>
      <w:r w:rsidR="008448AE" w:rsidRPr="008448AE">
        <w:rPr>
          <w:rFonts w:ascii="Times New Roman" w:eastAsia="Times New Roman" w:hAnsi="Times New Roman" w:cs="Times New Roman"/>
          <w:b/>
          <w:sz w:val="28"/>
          <w:szCs w:val="28"/>
        </w:rPr>
        <w:t>Предприятие как основной субъект экономических отношений. Теория затрат</w:t>
      </w:r>
      <w:r w:rsidRPr="008448A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Вариант 1 </w:t>
      </w:r>
    </w:p>
    <w:p w:rsid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Задание 1.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Зависимость общих затрат предприятия (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TC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) от выпуска представлена в таблице 1.</w:t>
      </w:r>
    </w:p>
    <w:p w:rsidR="009703D5" w:rsidRPr="009703D5" w:rsidRDefault="009703D5" w:rsidP="009703D5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Таблица 1</w:t>
      </w:r>
    </w:p>
    <w:p w:rsidR="009703D5" w:rsidRPr="009703D5" w:rsidRDefault="009703D5" w:rsidP="009703D5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к задаче 1</w:t>
      </w:r>
    </w:p>
    <w:p w:rsidR="009703D5" w:rsidRPr="009703D5" w:rsidRDefault="009703D5" w:rsidP="009703D5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Выпуск в единицу времени,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Q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Общие затраты,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TC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р.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1000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1300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1800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2600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3600</w:t>
            </w:r>
          </w:p>
        </w:tc>
      </w:tr>
      <w:tr w:rsidR="009703D5" w:rsidRPr="009703D5" w:rsidTr="00933A2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4800</w:t>
            </w:r>
          </w:p>
        </w:tc>
      </w:tr>
    </w:tbl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Заполните следующую таблицу:</w:t>
      </w:r>
    </w:p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1219"/>
        <w:gridCol w:w="1738"/>
        <w:gridCol w:w="1738"/>
        <w:gridCol w:w="1704"/>
        <w:gridCol w:w="1241"/>
      </w:tblGrid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Выпуск в единицу времени,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Q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Общие затраты,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TC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Затраты переменные,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VC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Затраты средние переменные,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AVC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Затраты постоянные,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FC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Затраты средние, 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ATC</w:t>
            </w: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,р.</w:t>
            </w: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703D5" w:rsidRPr="009703D5" w:rsidTr="00933A2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703D5" w:rsidRPr="009703D5" w:rsidRDefault="009703D5" w:rsidP="009703D5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9703D5" w:rsidRPr="009703D5" w:rsidRDefault="009703D5" w:rsidP="009703D5">
      <w:pPr>
        <w:tabs>
          <w:tab w:val="left" w:pos="1035"/>
        </w:tabs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703D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Задание 2.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 таблице 2 показана зависимость общих затрат предприятия от выпуска продукции. Рассчитайте затраты: переменные, предельные (маржинальные), средние общие, средние переменные, средние постоянные. В таблице заполнить графы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FC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VC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MC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ATC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AFC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/>
        </w:rPr>
        <w:t>AVC</w:t>
      </w: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9703D5" w:rsidRPr="009703D5" w:rsidRDefault="009703D5" w:rsidP="009703D5">
      <w:pPr>
        <w:tabs>
          <w:tab w:val="left" w:pos="1035"/>
        </w:tabs>
        <w:spacing w:line="360" w:lineRule="auto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Таблица 2</w:t>
      </w:r>
    </w:p>
    <w:p w:rsidR="009703D5" w:rsidRPr="009703D5" w:rsidRDefault="009703D5" w:rsidP="009703D5">
      <w:pPr>
        <w:tabs>
          <w:tab w:val="left" w:pos="1035"/>
        </w:tabs>
        <w:spacing w:line="360" w:lineRule="auto"/>
        <w:ind w:firstLine="709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703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Данные к задаче 2</w:t>
      </w:r>
    </w:p>
    <w:tbl>
      <w:tblPr>
        <w:tblStyle w:val="4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992"/>
        <w:gridCol w:w="993"/>
        <w:gridCol w:w="992"/>
        <w:gridCol w:w="992"/>
        <w:gridCol w:w="1701"/>
      </w:tblGrid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Выпуск продукции в единицу времени, </w:t>
            </w: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Q</w:t>
            </w: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шт.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Общие затраты, ТС, руб.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FC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VC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ATC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AFC</w:t>
            </w: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  <w:t>AVC</w:t>
            </w: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0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950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1050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  <w:tr w:rsidR="009703D5" w:rsidRPr="009703D5" w:rsidTr="009703D5">
        <w:tc>
          <w:tcPr>
            <w:tcW w:w="1559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1100</w:t>
            </w: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  <w:r w:rsidRPr="009703D5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993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9703D5" w:rsidRPr="009703D5" w:rsidRDefault="009703D5" w:rsidP="009703D5">
            <w:pPr>
              <w:tabs>
                <w:tab w:val="left" w:pos="1035"/>
              </w:tabs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val="en-US" w:eastAsia="en-US"/>
              </w:rPr>
            </w:pPr>
          </w:p>
        </w:tc>
      </w:tr>
    </w:tbl>
    <w:p w:rsidR="009703D5" w:rsidRPr="009703D5" w:rsidRDefault="009703D5" w:rsidP="009703D5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ние</w:t>
      </w:r>
      <w:r w:rsidRPr="009703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3.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Рассчитайте средние издержки исходя из следующих данных: постоянные издержки - 78 тыс. руб., а переменные издержки, выраженные в тыс. руб., заданы таблицей 3. </w:t>
      </w:r>
    </w:p>
    <w:p w:rsidR="009703D5" w:rsidRDefault="009703D5" w:rsidP="009703D5">
      <w:pPr>
        <w:shd w:val="clear" w:color="auto" w:fill="FFFFFF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703D5" w:rsidRPr="009703D5" w:rsidRDefault="009703D5" w:rsidP="009703D5">
      <w:pPr>
        <w:shd w:val="clear" w:color="auto" w:fill="FFFFFF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Таблица 3</w:t>
      </w:r>
    </w:p>
    <w:p w:rsidR="009703D5" w:rsidRPr="009703D5" w:rsidRDefault="009703D5" w:rsidP="009703D5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к задаче 3</w:t>
      </w:r>
    </w:p>
    <w:p w:rsidR="009703D5" w:rsidRPr="009703D5" w:rsidRDefault="009703D5" w:rsidP="009703D5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1"/>
        <w:gridCol w:w="1134"/>
        <w:gridCol w:w="1134"/>
        <w:gridCol w:w="1134"/>
        <w:gridCol w:w="1134"/>
        <w:gridCol w:w="1134"/>
        <w:gridCol w:w="1134"/>
        <w:gridCol w:w="1134"/>
      </w:tblGrid>
      <w:tr w:rsidR="009703D5" w:rsidRPr="009703D5" w:rsidTr="00933A2F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9703D5" w:rsidRPr="009703D5" w:rsidTr="00933A2F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Переменные издержки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3D5" w:rsidRPr="009703D5" w:rsidRDefault="009703D5" w:rsidP="009703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96</w:t>
            </w:r>
          </w:p>
        </w:tc>
      </w:tr>
    </w:tbl>
    <w:p w:rsidR="009703D5" w:rsidRDefault="009703D5" w:rsidP="009703D5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9703D5" w:rsidRPr="009703D5" w:rsidRDefault="009703D5" w:rsidP="009703D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Задание 4.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Предприниматель организовал производство печенья. Его затраты в месяц следующие: сырье – 20 000 руб., топливо и электроэнергия – 5 000 руб., заработная плата рабочих – 30 000 руб., амортизация оборудования 8 000 руб. При этом предприниматель имеет в собственности производственные помещения и оборудование, которые могут быть сданы в аренду соответственно за 42 000 руб. и 22 000 руб. Кроме того, предприниматель мог бы найти себе работу в другой фирме с окладом 9 000 руб. Определите бухгалтерские и экономические затраты. Заполнить таблицу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703D5" w:rsidRPr="009703D5" w:rsidRDefault="009703D5" w:rsidP="009703D5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9703D5" w:rsidRPr="009703D5" w:rsidRDefault="009703D5" w:rsidP="009703D5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color w:val="auto"/>
          <w:sz w:val="28"/>
          <w:szCs w:val="28"/>
        </w:rPr>
        <w:t>Группировка бухгалтерских и экономических затрат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060"/>
        <w:gridCol w:w="3060"/>
      </w:tblGrid>
      <w:tr w:rsidR="009703D5" w:rsidRPr="009703D5" w:rsidTr="00933A2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Наименование издержек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Бухгалтерские издержки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Экономические издержки</w:t>
            </w:r>
          </w:p>
        </w:tc>
      </w:tr>
      <w:tr w:rsidR="009703D5" w:rsidRPr="009703D5" w:rsidTr="00933A2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3.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3.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3.</w:t>
            </w:r>
          </w:p>
          <w:p w:rsidR="009703D5" w:rsidRPr="009703D5" w:rsidRDefault="009703D5" w:rsidP="009703D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…</w:t>
            </w:r>
          </w:p>
        </w:tc>
      </w:tr>
      <w:tr w:rsidR="009703D5" w:rsidRPr="009703D5" w:rsidTr="00933A2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703D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D5" w:rsidRPr="009703D5" w:rsidRDefault="009703D5" w:rsidP="00970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9703D5" w:rsidRDefault="009703D5" w:rsidP="009703D5">
      <w:pPr>
        <w:rPr>
          <w:rFonts w:ascii="Times New Roman" w:eastAsia="Times New Roman" w:hAnsi="Times New Roman" w:cs="Times New Roman"/>
          <w:color w:val="auto"/>
        </w:rPr>
      </w:pPr>
    </w:p>
    <w:p w:rsidR="008448AE" w:rsidRDefault="008448AE" w:rsidP="009703D5">
      <w:pPr>
        <w:rPr>
          <w:rFonts w:ascii="Times New Roman" w:eastAsia="Times New Roman" w:hAnsi="Times New Roman" w:cs="Times New Roman"/>
          <w:color w:val="auto"/>
        </w:rPr>
      </w:pPr>
    </w:p>
    <w:p w:rsidR="008448AE" w:rsidRDefault="008448AE" w:rsidP="009703D5">
      <w:pPr>
        <w:rPr>
          <w:rFonts w:ascii="Times New Roman" w:eastAsia="Times New Roman" w:hAnsi="Times New Roman" w:cs="Times New Roman"/>
          <w:color w:val="auto"/>
        </w:rPr>
      </w:pPr>
    </w:p>
    <w:p w:rsidR="008448AE" w:rsidRDefault="008448AE" w:rsidP="009703D5">
      <w:pPr>
        <w:rPr>
          <w:rFonts w:ascii="Times New Roman" w:eastAsia="Times New Roman" w:hAnsi="Times New Roman" w:cs="Times New Roman"/>
          <w:color w:val="auto"/>
        </w:rPr>
      </w:pPr>
    </w:p>
    <w:p w:rsidR="008448AE" w:rsidRDefault="008448AE" w:rsidP="009703D5">
      <w:pPr>
        <w:rPr>
          <w:rFonts w:ascii="Times New Roman" w:eastAsia="Times New Roman" w:hAnsi="Times New Roman" w:cs="Times New Roman"/>
          <w:color w:val="auto"/>
        </w:rPr>
      </w:pPr>
    </w:p>
    <w:p w:rsidR="008448AE" w:rsidRDefault="008448AE" w:rsidP="009703D5">
      <w:pPr>
        <w:rPr>
          <w:rFonts w:ascii="Times New Roman" w:eastAsia="Times New Roman" w:hAnsi="Times New Roman" w:cs="Times New Roman"/>
          <w:color w:val="auto"/>
        </w:rPr>
      </w:pPr>
    </w:p>
    <w:p w:rsidR="00BC28E2" w:rsidRPr="00BC28E2" w:rsidRDefault="009703D5" w:rsidP="00BC28E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03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 xml:space="preserve">Задание 5. </w:t>
      </w:r>
      <w:r w:rsidR="00BC28E2" w:rsidRPr="00BC28E2">
        <w:rPr>
          <w:rFonts w:ascii="Times New Roman" w:eastAsia="Times New Roman" w:hAnsi="Times New Roman" w:cs="Times New Roman"/>
          <w:color w:val="auto"/>
          <w:sz w:val="28"/>
          <w:szCs w:val="28"/>
        </w:rPr>
        <w:t>Заполните таблицу 5.</w:t>
      </w:r>
    </w:p>
    <w:p w:rsidR="00BC28E2" w:rsidRPr="00BC28E2" w:rsidRDefault="00BC28E2" w:rsidP="00BC28E2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28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BC28E2" w:rsidRDefault="00BC28E2" w:rsidP="00BC28E2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28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Данные к задаче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BC28E2" w:rsidRPr="00BC28E2" w:rsidRDefault="00BC28E2" w:rsidP="00BC28E2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C28E2" w:rsidRPr="00BC28E2" w:rsidTr="00933A2F"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Q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VC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ATC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MC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AVC</w:t>
            </w:r>
          </w:p>
        </w:tc>
        <w:tc>
          <w:tcPr>
            <w:tcW w:w="1368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AFC</w:t>
            </w:r>
          </w:p>
        </w:tc>
        <w:tc>
          <w:tcPr>
            <w:tcW w:w="1368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TC</w:t>
            </w:r>
          </w:p>
        </w:tc>
      </w:tr>
      <w:tr w:rsidR="00BC28E2" w:rsidRPr="00BC28E2" w:rsidTr="00933A2F"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25</w:t>
            </w:r>
          </w:p>
        </w:tc>
        <w:tc>
          <w:tcPr>
            <w:tcW w:w="1367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70</w:t>
            </w:r>
          </w:p>
          <w:p w:rsidR="00BC28E2" w:rsidRPr="00BC28E2" w:rsidRDefault="00BC28E2" w:rsidP="00BC28E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C28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90</w:t>
            </w:r>
          </w:p>
        </w:tc>
      </w:tr>
    </w:tbl>
    <w:p w:rsidR="00354446" w:rsidRDefault="00354446" w:rsidP="008448AE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</w:p>
    <w:p w:rsidR="008448AE" w:rsidRDefault="008448AE" w:rsidP="008448AE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за выполнение контрольной работы  составляет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10 баллов.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за выполнение контрольной работы, составит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не менее 5 баллов.</w:t>
      </w:r>
    </w:p>
    <w:p w:rsidR="008448AE" w:rsidRDefault="008448AE" w:rsidP="00274CDE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</w:p>
    <w:p w:rsidR="00960670" w:rsidRDefault="00960670" w:rsidP="00BC28E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Раздел 3. Макроэкономика</w:t>
      </w:r>
    </w:p>
    <w:p w:rsidR="00354446" w:rsidRDefault="00960670" w:rsidP="00BC28E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960670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Контрольная работа по тем</w:t>
      </w:r>
      <w:r w:rsidR="008448AE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е</w:t>
      </w:r>
      <w:r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 xml:space="preserve"> «Макроэкономические показатели»</w:t>
      </w:r>
    </w:p>
    <w:p w:rsidR="00960670" w:rsidRPr="00960670" w:rsidRDefault="00960670" w:rsidP="00960670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Вариант 1</w:t>
      </w:r>
    </w:p>
    <w:p w:rsidR="00960670" w:rsidRPr="00960670" w:rsidRDefault="00960670" w:rsidP="00960670">
      <w:pPr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960670" w:rsidRPr="00960670" w:rsidRDefault="00960670" w:rsidP="0096067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</w:t>
      </w:r>
      <w:r w:rsidR="00FE1E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ние</w:t>
      </w: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1.</w:t>
      </w: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Используя данные таблицы 1 об экономике гипотетической страны, производящей только три вида товаров, подсчитайте для 2016 года реальный ВВП, номинальный ВВП, дефлятор ВВП и индекс потребительских цен; 2015 год примите за базисный.</w:t>
      </w:r>
    </w:p>
    <w:p w:rsidR="00960670" w:rsidRPr="00960670" w:rsidRDefault="00960670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Таблица 1</w:t>
      </w: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к задаче 1</w:t>
      </w: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60670" w:rsidRPr="00960670" w:rsidTr="00933A2F">
        <w:trPr>
          <w:cantSplit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Товар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2015 год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2016 год</w:t>
            </w:r>
          </w:p>
        </w:tc>
      </w:tr>
      <w:tr w:rsidR="00960670" w:rsidRPr="00960670" w:rsidTr="00933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70" w:rsidRPr="00960670" w:rsidRDefault="00960670" w:rsidP="0096067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Цена, руб.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Кол-во, шт.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Цена, руб.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Кол-во, шт.</w:t>
            </w:r>
          </w:p>
        </w:tc>
      </w:tr>
      <w:tr w:rsidR="00960670" w:rsidRPr="00960670" w:rsidTr="00933A2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X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Y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Z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84 000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400 000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60 000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290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83 000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510 000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53 000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71</w:t>
            </w:r>
          </w:p>
        </w:tc>
      </w:tr>
    </w:tbl>
    <w:p w:rsidR="00960670" w:rsidRPr="00960670" w:rsidRDefault="00960670" w:rsidP="00960670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60670" w:rsidRPr="00960670" w:rsidRDefault="00960670" w:rsidP="0096067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</w:t>
      </w:r>
      <w:r w:rsidR="00FE1E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ние</w:t>
      </w: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2.</w:t>
      </w: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Используя данные таблицы 2, рассчитайте номинальный ВВП по годам, реальный ВВП относительно 2015 года, индекс потребительских цен, дефлятор ВВП, индекс Фишера.</w:t>
      </w:r>
    </w:p>
    <w:p w:rsidR="008448AE" w:rsidRDefault="008448AE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448AE" w:rsidRDefault="008448AE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448AE" w:rsidRDefault="008448AE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448AE" w:rsidRDefault="008448AE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60670" w:rsidRPr="00960670" w:rsidRDefault="00960670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Таблица 2</w:t>
      </w:r>
    </w:p>
    <w:p w:rsidR="008448AE" w:rsidRDefault="008448AE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к задаче 2</w:t>
      </w: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60670" w:rsidRPr="00960670" w:rsidTr="00933A2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Цена товара А, тыс. руб.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 производства товара А, шт.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Цена товара Б, тыс. руб.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Объем производства товара Б, шт.</w:t>
            </w:r>
          </w:p>
        </w:tc>
      </w:tr>
      <w:tr w:rsidR="00960670" w:rsidRPr="00960670" w:rsidTr="00933A2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2015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2016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2017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158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212</w:t>
            </w:r>
          </w:p>
        </w:tc>
      </w:tr>
    </w:tbl>
    <w:p w:rsidR="00960670" w:rsidRPr="00960670" w:rsidRDefault="00960670" w:rsidP="00FE1E8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</w:t>
      </w:r>
      <w:r w:rsidR="00FE1E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ние</w:t>
      </w:r>
      <w:r w:rsidRPr="0096067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3.</w:t>
      </w: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Используя данные таблицы 3, подсчитайте ВВП двумя способами, вычислите ЧВП, ВД, ЛД, ЛРД и размер личных сбережений.</w:t>
      </w:r>
    </w:p>
    <w:p w:rsidR="00960670" w:rsidRPr="00960670" w:rsidRDefault="00960670" w:rsidP="00960670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Таблица 3</w:t>
      </w: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0670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к задаче 3</w:t>
      </w:r>
    </w:p>
    <w:p w:rsidR="00960670" w:rsidRPr="00960670" w:rsidRDefault="00960670" w:rsidP="00960670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3960"/>
      </w:tblGrid>
      <w:tr w:rsidR="00960670" w:rsidRPr="00960670" w:rsidTr="00933A2F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Значение показателя, трлн. руб.</w:t>
            </w:r>
          </w:p>
        </w:tc>
      </w:tr>
      <w:tr w:rsidR="00960670" w:rsidRPr="00960670" w:rsidTr="00933A2F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Потребительские расходы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Арендная плата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Пенсии по старости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Амортизация оборудования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Платежи частного бизнеса по процентам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Доход от собственности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Чистые косвенные налоги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Зарплата наемных работников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Нераспределенная прибыль корпораций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Прибыль корпораций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Налоги на прибыль корпораций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Государственные закупки товаров и услуг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Трансфертные платежи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Амортизация зданий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Взносы на социальное страхование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Пособия по безработице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Импорт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Доход от продажи акций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Дивиденды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Чистые частные внутренние инвестиции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Подоходные налоги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Доходы от прямого налогообложения</w:t>
            </w:r>
          </w:p>
          <w:p w:rsidR="00960670" w:rsidRPr="00960670" w:rsidRDefault="00960670" w:rsidP="0096067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Экспорт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19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71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72</w:t>
            </w:r>
          </w:p>
          <w:p w:rsidR="00960670" w:rsidRPr="00960670" w:rsidRDefault="00960670" w:rsidP="009606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67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</w:tr>
    </w:tbl>
    <w:p w:rsidR="00FE1E86" w:rsidRPr="00FE1E86" w:rsidRDefault="00FE1E86" w:rsidP="00FE1E86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lastRenderedPageBreak/>
        <w:t xml:space="preserve">Задание 4. </w:t>
      </w:r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Используя данные таблицы, определите, какой год является базовым; укажите, в каком случае Вы использовали операцию </w:t>
      </w:r>
      <w:proofErr w:type="spellStart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>дефлирования</w:t>
      </w:r>
      <w:proofErr w:type="spellEnd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</w:t>
      </w:r>
      <w:proofErr w:type="gramStart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proofErr w:type="gramEnd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каком </w:t>
      </w:r>
      <w:proofErr w:type="spellStart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>инфлирования</w:t>
      </w:r>
      <w:proofErr w:type="spellEnd"/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Заполните пустые ячейки таблицы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E1E86" w:rsidRPr="00FE1E86" w:rsidRDefault="00FE1E86" w:rsidP="00FE1E86">
      <w:pPr>
        <w:ind w:firstLine="54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FE1E86" w:rsidRDefault="00FE1E86" w:rsidP="00FE1E86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Данные к задаче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FE1E86" w:rsidRPr="00FE1E86" w:rsidRDefault="00FE1E86" w:rsidP="00FE1E86">
      <w:pPr>
        <w:ind w:firstLine="540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2"/>
        <w:gridCol w:w="2694"/>
        <w:gridCol w:w="2383"/>
        <w:gridCol w:w="2489"/>
      </w:tblGrid>
      <w:tr w:rsidR="00FE1E86" w:rsidRPr="00FE1E86" w:rsidTr="00933A2F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Номинальный ВНП, млрд. руб.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Индекс уровня цен, %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Реальный ВНП</w:t>
            </w:r>
          </w:p>
        </w:tc>
      </w:tr>
      <w:tr w:rsidR="00FE1E86" w:rsidRPr="00FE1E86" w:rsidTr="00933A2F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2003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2004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104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56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121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91</w:t>
            </w:r>
          </w:p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FE1E8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100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86" w:rsidRPr="00FE1E86" w:rsidRDefault="00FE1E86" w:rsidP="00FE1E8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FE1E86" w:rsidRPr="00FE1E86" w:rsidRDefault="00FE1E86" w:rsidP="00FE1E86">
      <w:pPr>
        <w:ind w:firstLine="5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354446" w:rsidRDefault="00FE1E86" w:rsidP="00FE1E8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E1E8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Задание 5.</w:t>
      </w:r>
      <w:r w:rsidRPr="00FE1E8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Предположим, что в базисном году номинальный ВНП составляет 500 млрд. руб. Через три года дефлятор ВНП увеличился в 2 раза, а реальный ВНП вырос на 40%. Найдите номинальный ВНП через три года.</w:t>
      </w:r>
    </w:p>
    <w:p w:rsidR="00FE1E86" w:rsidRPr="00FE1E86" w:rsidRDefault="00FE1E86" w:rsidP="00FE1E86">
      <w:pPr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274CDE" w:rsidRPr="006E4982" w:rsidRDefault="00274CDE" w:rsidP="00274CDE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6E4982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Критерии оценивания контрольной работы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3074"/>
        <w:gridCol w:w="2780"/>
        <w:gridCol w:w="1371"/>
      </w:tblGrid>
      <w:tr w:rsidR="00274CDE" w:rsidRPr="006E4982" w:rsidTr="00F10AEA">
        <w:tc>
          <w:tcPr>
            <w:tcW w:w="2376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1. Степень полноты решения</w:t>
            </w:r>
          </w:p>
        </w:tc>
        <w:tc>
          <w:tcPr>
            <w:tcW w:w="3119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2. Степень обоснованности ответа</w:t>
            </w:r>
          </w:p>
        </w:tc>
        <w:tc>
          <w:tcPr>
            <w:tcW w:w="269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3. Верная последовательность всех шагов решения (соответствие профессиональному стандарту)</w:t>
            </w:r>
          </w:p>
        </w:tc>
        <w:tc>
          <w:tcPr>
            <w:tcW w:w="138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Оценка в баллах</w:t>
            </w:r>
          </w:p>
        </w:tc>
      </w:tr>
      <w:tr w:rsidR="00274CDE" w:rsidRPr="006E4982" w:rsidTr="00F10AEA">
        <w:tc>
          <w:tcPr>
            <w:tcW w:w="2376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Получен верный и полный ответ на каждый из вопросов контрольной работы</w:t>
            </w:r>
          </w:p>
        </w:tc>
        <w:tc>
          <w:tcPr>
            <w:tcW w:w="3119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Обоснованы все ключевые моменты решения. Аргументация логически выстроена, высказанные утверждения обосновываются с помощью имеющихся знаний, соответствующих заданию</w:t>
            </w:r>
          </w:p>
        </w:tc>
        <w:tc>
          <w:tcPr>
            <w:tcW w:w="269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Представлена вся последовательность профессиональных действий, показано как каждое действие позволяет достигать результата</w:t>
            </w:r>
          </w:p>
        </w:tc>
        <w:tc>
          <w:tcPr>
            <w:tcW w:w="1383" w:type="dxa"/>
            <w:vAlign w:val="center"/>
          </w:tcPr>
          <w:p w:rsidR="00274CDE" w:rsidRPr="00F10AEA" w:rsidRDefault="005746D2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10</w:t>
            </w:r>
          </w:p>
        </w:tc>
      </w:tr>
      <w:tr w:rsidR="00274CDE" w:rsidRPr="006E4982" w:rsidTr="00F10AEA">
        <w:tc>
          <w:tcPr>
            <w:tcW w:w="2376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Получен верный ответ на один из вопросов контрольной работы</w:t>
            </w:r>
          </w:p>
        </w:tc>
        <w:tc>
          <w:tcPr>
            <w:tcW w:w="3119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Обоснованы лишь отдельные аспекты предлагаемого решения. Есть нарушения логики представления </w:t>
            </w: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269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Последовательность профессиональных действий представлена частично, нарушена последовательность </w:t>
            </w: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1-2 действий, но деятельность осуществима, показано достижение прогресса в целом</w:t>
            </w:r>
          </w:p>
        </w:tc>
        <w:tc>
          <w:tcPr>
            <w:tcW w:w="1383" w:type="dxa"/>
            <w:vAlign w:val="center"/>
          </w:tcPr>
          <w:p w:rsidR="00274CDE" w:rsidRPr="00F10AEA" w:rsidRDefault="005746D2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5</w:t>
            </w:r>
          </w:p>
        </w:tc>
      </w:tr>
      <w:tr w:rsidR="00274CDE" w:rsidRPr="006E4982" w:rsidTr="00F10AEA">
        <w:tc>
          <w:tcPr>
            <w:tcW w:w="2376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Приведены лишь разрозненные ответы на вопросы контрольной работы</w:t>
            </w:r>
          </w:p>
        </w:tc>
        <w:tc>
          <w:tcPr>
            <w:tcW w:w="3119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269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Пропущены ключевые действия, деятельность в целом не может быть осуществима</w:t>
            </w:r>
          </w:p>
        </w:tc>
        <w:tc>
          <w:tcPr>
            <w:tcW w:w="1383" w:type="dxa"/>
            <w:vAlign w:val="center"/>
          </w:tcPr>
          <w:p w:rsidR="00274CDE" w:rsidRPr="00F10AEA" w:rsidRDefault="00274CDE" w:rsidP="00F10AEA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</w:tbl>
    <w:p w:rsidR="00274CDE" w:rsidRPr="006E4982" w:rsidRDefault="00274CDE" w:rsidP="00274CDE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</w:pPr>
    </w:p>
    <w:p w:rsidR="00274CDE" w:rsidRPr="006E4982" w:rsidRDefault="00274CDE" w:rsidP="00274CDE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  <w:bookmarkStart w:id="15" w:name="OLE_LINK41"/>
      <w:bookmarkStart w:id="16" w:name="OLE_LINK42"/>
      <w:bookmarkStart w:id="17" w:name="OLE_LINK43"/>
      <w:bookmarkStart w:id="18" w:name="OLE_LINK44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Максимальное кол-во баллов за выполнение контрольной работы  составляет</w:t>
      </w:r>
      <w:r w:rsidR="005746D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10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баллов.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за выполнение контрольной работы, составит </w:t>
      </w:r>
      <w:r w:rsidR="008448AE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не менее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5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 баллов.</w:t>
      </w:r>
      <w:bookmarkEnd w:id="15"/>
      <w:bookmarkEnd w:id="16"/>
      <w:bookmarkEnd w:id="17"/>
      <w:bookmarkEnd w:id="18"/>
    </w:p>
    <w:p w:rsidR="00274CDE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8448AE" w:rsidRDefault="008448A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8448AE" w:rsidRDefault="008448A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8448AE" w:rsidRDefault="008448A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8448AE" w:rsidRPr="00742F6B" w:rsidRDefault="008448A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274CDE" w:rsidRPr="00742F6B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proofErr w:type="gramStart"/>
      <w:r w:rsidR="00B373E2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Романовская</w:t>
      </w:r>
      <w:proofErr w:type="gramEnd"/>
      <w:r w:rsidR="00B373E2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 Е.В.</w:t>
      </w:r>
    </w:p>
    <w:p w:rsidR="00274CDE" w:rsidRPr="00742F6B" w:rsidRDefault="00274CDE" w:rsidP="00274CDE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274CDE" w:rsidRPr="00742F6B" w:rsidRDefault="00274CDE" w:rsidP="00274CDE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8448AE" w:rsidRDefault="008448AE">
      <w:pPr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br w:type="page"/>
      </w:r>
    </w:p>
    <w:p w:rsidR="00F10AEA" w:rsidRPr="00742F6B" w:rsidRDefault="00F10AEA" w:rsidP="00F10A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F10AEA" w:rsidRPr="00742F6B" w:rsidRDefault="00F10AEA" w:rsidP="00F10A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F10AEA" w:rsidRPr="00742F6B" w:rsidRDefault="00F10AEA" w:rsidP="00F10A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0AEA" w:rsidRPr="00742F6B" w:rsidRDefault="00F10AEA" w:rsidP="00F10A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 и социально-технических сервисов</w:t>
      </w:r>
    </w:p>
    <w:p w:rsidR="00F10AEA" w:rsidRDefault="00F10A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A62EA">
        <w:rPr>
          <w:rFonts w:ascii="Times New Roman" w:eastAsia="Times New Roman" w:hAnsi="Times New Roman" w:cs="Times New Roman"/>
          <w:color w:val="auto"/>
          <w:sz w:val="28"/>
          <w:szCs w:val="28"/>
        </w:rPr>
        <w:t>экономики предприятия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</w:t>
      </w:r>
    </w:p>
    <w:p w:rsidR="00F10AEA" w:rsidRDefault="00F10A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F10AEA" w:rsidRPr="00742F6B" w:rsidRDefault="00F10A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Темы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докладов</w:t>
      </w:r>
    </w:p>
    <w:p w:rsidR="00F10AEA" w:rsidRPr="00742F6B" w:rsidRDefault="00F10A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8448A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Э</w:t>
      </w:r>
      <w:r w:rsidR="00523977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кономик</w:t>
      </w:r>
      <w:r w:rsidR="008448A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а</w:t>
      </w:r>
    </w:p>
    <w:p w:rsidR="00F10AEA" w:rsidRPr="00742F6B" w:rsidRDefault="00F10AEA" w:rsidP="00F10AEA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 w:cs="Times New Roman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sz w:val="20"/>
          <w:szCs w:val="20"/>
          <w:lang w:bidi="mr-IN"/>
        </w:rPr>
        <w:t>(наименование дисциплины)</w:t>
      </w:r>
    </w:p>
    <w:p w:rsidR="00F10AEA" w:rsidRPr="00742F6B" w:rsidRDefault="00F10AEA" w:rsidP="00F10A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F10AEA" w:rsidRDefault="00F10AEA" w:rsidP="0052397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9" w:name="OLE_LINK55"/>
      <w:bookmarkStart w:id="20" w:name="OLE_LINK56"/>
      <w:r w:rsidRPr="001A62EA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523977" w:rsidRPr="001A62EA">
        <w:rPr>
          <w:rFonts w:ascii="Times New Roman" w:hAnsi="Times New Roman"/>
          <w:b/>
          <w:bCs/>
          <w:sz w:val="28"/>
          <w:szCs w:val="28"/>
        </w:rPr>
        <w:t>1</w:t>
      </w:r>
      <w:r w:rsidRPr="001A62EA">
        <w:rPr>
          <w:rFonts w:ascii="Times New Roman" w:hAnsi="Times New Roman"/>
          <w:b/>
          <w:bCs/>
          <w:sz w:val="28"/>
          <w:szCs w:val="28"/>
        </w:rPr>
        <w:t xml:space="preserve">. </w:t>
      </w:r>
      <w:bookmarkStart w:id="21" w:name="OLE_LINK66"/>
      <w:r w:rsidR="00523977" w:rsidRPr="001A62EA">
        <w:rPr>
          <w:rFonts w:ascii="Times New Roman" w:hAnsi="Times New Roman"/>
          <w:b/>
          <w:bCs/>
          <w:sz w:val="28"/>
          <w:szCs w:val="28"/>
        </w:rPr>
        <w:t>Введение в экономику</w:t>
      </w:r>
      <w:bookmarkEnd w:id="21"/>
    </w:p>
    <w:p w:rsidR="001A62EA" w:rsidRPr="001A62EA" w:rsidRDefault="001A62EA" w:rsidP="0052397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A62EA" w:rsidRPr="001A62EA" w:rsidRDefault="001A62EA" w:rsidP="0052397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2" w:name="OLE_LINK78"/>
      <w:bookmarkStart w:id="23" w:name="OLE_LINK79"/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62EA">
        <w:rPr>
          <w:rFonts w:ascii="Times New Roman" w:hAnsi="Times New Roman"/>
          <w:b/>
          <w:bCs/>
          <w:sz w:val="28"/>
          <w:szCs w:val="28"/>
        </w:rPr>
        <w:t>«Предмет и методы экономики»</w:t>
      </w:r>
      <w:bookmarkEnd w:id="22"/>
      <w:bookmarkEnd w:id="23"/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Меркантилизм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Физиократы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Марксизм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Кейнсианство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Математическая школа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Австрийская школа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Монетаризм</w:t>
      </w:r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2EA">
        <w:rPr>
          <w:rFonts w:ascii="Times New Roman" w:hAnsi="Times New Roman" w:cs="Times New Roman"/>
          <w:sz w:val="28"/>
          <w:szCs w:val="28"/>
        </w:rPr>
        <w:t>Посткейнсианство</w:t>
      </w:r>
      <w:proofErr w:type="spellEnd"/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2EA">
        <w:rPr>
          <w:rFonts w:ascii="Times New Roman" w:hAnsi="Times New Roman" w:cs="Times New Roman"/>
          <w:sz w:val="28"/>
          <w:szCs w:val="28"/>
        </w:rPr>
        <w:t>Институционализм</w:t>
      </w:r>
      <w:proofErr w:type="spellEnd"/>
    </w:p>
    <w:p w:rsidR="00523977" w:rsidRPr="001A62EA" w:rsidRDefault="00523977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62EA">
        <w:rPr>
          <w:rFonts w:ascii="Times New Roman" w:hAnsi="Times New Roman" w:cs="Times New Roman"/>
          <w:sz w:val="28"/>
          <w:szCs w:val="28"/>
        </w:rPr>
        <w:t>Неокейсианство</w:t>
      </w:r>
      <w:proofErr w:type="spellEnd"/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Роль экономической теории в развитии хозяйства и ее место в системе экономических наук.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Становление новой экономической теории как синтеза современной экономической мысли.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хозяйства.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Эволюция экономической теории как отражение эволюции хозяйства.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 xml:space="preserve"> «Экономический человек» прошлого, настоящего и будущего: сходства и различия.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Рациональное экономическое поведение хозяйствующего субъекта: интересы, цели, ограничители принятия решений.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Философия - основа экономической теории.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История развития основных экономических школ.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Вклад отдельных экономических школ в развитие экономической мысли.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Методология современной экономической науки: основные черты и характерные отличия от других наук.</w:t>
      </w:r>
    </w:p>
    <w:p w:rsid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Вклад российской экономической мысли в развитие экономической теории.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Выдающиеся русские экономисты и их идеи.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Лауреаты Нобелевской премии в области экономики.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Экономическая политика как способ реализации экономических целей.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lastRenderedPageBreak/>
        <w:t>Условия и факторы развития экономической теории.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Парадигма экономической теор</w:t>
      </w:r>
      <w:proofErr w:type="gramStart"/>
      <w:r w:rsidRPr="001A62EA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1A62EA">
        <w:rPr>
          <w:rFonts w:ascii="Times New Roman" w:hAnsi="Times New Roman" w:cs="Times New Roman"/>
          <w:sz w:val="28"/>
          <w:szCs w:val="28"/>
        </w:rPr>
        <w:t xml:space="preserve"> трактовка различными экономическими школами.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Теория экономического развития: концепции и проблемы с позиций современной науки.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Структура и иерархия целей хозяйствующего субъекта.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Классификация благ, ресурсов, потребностей: различия трактовок.</w:t>
      </w:r>
    </w:p>
    <w:p w:rsidR="001A62EA" w:rsidRPr="001A62EA" w:rsidRDefault="001A62EA" w:rsidP="001A62EA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2EA">
        <w:rPr>
          <w:rFonts w:ascii="Times New Roman" w:hAnsi="Times New Roman" w:cs="Times New Roman"/>
          <w:sz w:val="28"/>
          <w:szCs w:val="28"/>
        </w:rPr>
        <w:t>Мотивы и стимулы производственной деятельности человека.</w:t>
      </w:r>
    </w:p>
    <w:p w:rsidR="00F10AEA" w:rsidRPr="00F10AEA" w:rsidRDefault="00F10AEA" w:rsidP="00523977">
      <w:pP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F10AEA" w:rsidRPr="00F10AEA" w:rsidRDefault="00F10AEA" w:rsidP="00F10AE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10AE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93"/>
        <w:gridCol w:w="1472"/>
      </w:tblGrid>
      <w:tr w:rsidR="00F10AEA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0AEA" w:rsidRPr="0044148C" w:rsidRDefault="00F10AEA" w:rsidP="00F10AEA">
            <w:pPr>
              <w:jc w:val="center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Алгоритм оценивания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0AEA" w:rsidRPr="0044148C" w:rsidRDefault="00F10AEA" w:rsidP="00F10AEA">
            <w:pPr>
              <w:jc w:val="center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Оценка в баллах</w:t>
            </w:r>
          </w:p>
        </w:tc>
      </w:tr>
      <w:tr w:rsidR="005746D2" w:rsidRPr="00F10AEA" w:rsidTr="0044148C">
        <w:trPr>
          <w:trHeight w:val="242"/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Соответствие содержания заявленной теме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E83F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</w:t>
            </w:r>
            <w:r>
              <w:rPr>
                <w:rFonts w:ascii="Times New Roman" w:hAnsi="Times New Roman"/>
              </w:rPr>
              <w:t xml:space="preserve">экономической </w:t>
            </w:r>
            <w:r w:rsidRPr="0044148C">
              <w:rPr>
                <w:rFonts w:ascii="Times New Roman" w:hAnsi="Times New Roman"/>
              </w:rPr>
              <w:t>теори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В докладе сделаны промежуточные и конечные выводы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44148C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F10AE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E83F79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Tr="0044148C">
        <w:trPr>
          <w:trHeight w:val="342"/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F10AE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E83F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</w:tbl>
    <w:p w:rsidR="00212813" w:rsidRDefault="00212813" w:rsidP="00F10AEA">
      <w:p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F10AEA" w:rsidRPr="006E4982" w:rsidRDefault="00F10AEA" w:rsidP="00F10AEA">
      <w:pPr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</w:t>
      </w:r>
      <w:r w:rsidRPr="00953C63">
        <w:rPr>
          <w:rFonts w:ascii="Times New Roman" w:hAnsi="Times New Roman"/>
          <w:sz w:val="28"/>
          <w:szCs w:val="28"/>
        </w:rPr>
        <w:t>за доклад</w:t>
      </w:r>
      <w:r w:rsidRPr="00953C63">
        <w:rPr>
          <w:rFonts w:ascii="Times New Roman" w:hAnsi="Times New Roman"/>
          <w:b/>
          <w:sz w:val="28"/>
          <w:szCs w:val="28"/>
        </w:rPr>
        <w:t xml:space="preserve"> 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составляет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10</w:t>
      </w:r>
      <w:r w:rsidR="0044148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балл</w:t>
      </w:r>
      <w:r w:rsidR="0044148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а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</w:t>
      </w:r>
      <w:r w:rsidRPr="00953C63">
        <w:rPr>
          <w:rFonts w:ascii="Times New Roman" w:hAnsi="Times New Roman"/>
          <w:sz w:val="28"/>
          <w:szCs w:val="28"/>
        </w:rPr>
        <w:t>за доклад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составит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не менее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5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 балл</w:t>
      </w:r>
      <w:r w:rsidR="0044148C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а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.</w:t>
      </w:r>
    </w:p>
    <w:p w:rsidR="00F10AEA" w:rsidRDefault="00F10AEA" w:rsidP="00F10AEA">
      <w:pPr>
        <w:jc w:val="both"/>
        <w:rPr>
          <w:rFonts w:ascii="Times New Roman" w:hAnsi="Times New Roman"/>
          <w:b/>
          <w:sz w:val="28"/>
          <w:szCs w:val="28"/>
        </w:rPr>
      </w:pPr>
    </w:p>
    <w:bookmarkEnd w:id="19"/>
    <w:bookmarkEnd w:id="20"/>
    <w:p w:rsidR="00F10AEA" w:rsidRDefault="00F10A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44148C" w:rsidRDefault="0044148C" w:rsidP="004414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2EA">
        <w:rPr>
          <w:rFonts w:ascii="Times New Roman" w:hAnsi="Times New Roman"/>
          <w:b/>
          <w:bCs/>
          <w:sz w:val="28"/>
          <w:szCs w:val="28"/>
        </w:rPr>
        <w:t xml:space="preserve">Раздел 3. </w:t>
      </w:r>
      <w:r w:rsidRPr="001A62EA">
        <w:rPr>
          <w:rFonts w:ascii="Times New Roman" w:eastAsia="Times New Roman" w:hAnsi="Times New Roman" w:cs="Times New Roman"/>
          <w:b/>
          <w:bCs/>
          <w:sz w:val="28"/>
          <w:szCs w:val="28"/>
        </w:rPr>
        <w:t>Макроэкономика</w:t>
      </w:r>
    </w:p>
    <w:p w:rsidR="001A62EA" w:rsidRPr="001A62EA" w:rsidRDefault="001A62EA" w:rsidP="004414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62EA" w:rsidRPr="001A62EA" w:rsidRDefault="001A62EA" w:rsidP="004414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1A62EA">
        <w:rPr>
          <w:rFonts w:ascii="Times New Roman" w:hAnsi="Times New Roman"/>
          <w:b/>
          <w:bCs/>
          <w:sz w:val="28"/>
          <w:szCs w:val="28"/>
        </w:rPr>
        <w:t>«</w:t>
      </w:r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>Макроэкономическая нестабильность</w:t>
      </w:r>
      <w:r w:rsidRPr="001A62EA">
        <w:rPr>
          <w:rFonts w:ascii="Times New Roman" w:hAnsi="Times New Roman"/>
          <w:b/>
          <w:bCs/>
          <w:sz w:val="28"/>
          <w:szCs w:val="28"/>
        </w:rPr>
        <w:t>»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Национальное богатство: содержание и структура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Анализ экономической политики государства с помощью макроэкономических показателей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Национальная экономика: основные результаты и их измерение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lastRenderedPageBreak/>
        <w:t>Основные макроэкономические показатели функционирования экономики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Макроэкономическая нестабильность и особенности ее проявления в экономике РФ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Кризис российской экономики: специфика, формы проявления, тенденции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Инфляция в переходной экономике: сущность, специфика, методы борьбы Инфляция. Социально-экономические последствия инфляции в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Антиинфляционная политика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Проблемы регулирования занятости населения. Занятость и безработица. Формы и социально-экономические последствия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proofErr w:type="spellStart"/>
      <w:r w:rsidRPr="0044148C">
        <w:rPr>
          <w:rFonts w:ascii="Times New Roman" w:hAnsi="Times New Roman" w:cs="Times New Roman"/>
          <w:sz w:val="28"/>
          <w:szCs w:val="28"/>
        </w:rPr>
        <w:t>антициклическое</w:t>
      </w:r>
      <w:proofErr w:type="spellEnd"/>
      <w:r w:rsidRPr="0044148C">
        <w:rPr>
          <w:rFonts w:ascii="Times New Roman" w:hAnsi="Times New Roman" w:cs="Times New Roman"/>
          <w:sz w:val="28"/>
          <w:szCs w:val="28"/>
        </w:rPr>
        <w:t xml:space="preserve"> регулирование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Проблемы формирования структуры сбережений на современном этапе экономического развития российского общества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Инвестиционная политика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Проблемы становления и развития денежного рынка в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Место и роль Центрального банка России в кредитно-денежной системе экономики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Коммерческие банки в переходной экономике: механизм функционирования и перспективы развития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Кредитно-денежная система: сущность и проблемы функционирования в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Особенности кредитно-денежной политики в России переходного периода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Налогово-бюджетная политика: проблемы России и зарубежный опыт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Роль международных финансовых институтов в реализации экономических реформ в РФ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Выбор экономической политики стабилизации экономики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Монетарная политика и принципы ее проведения: мировой опыт и проблемы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Дефицит государственного бюджета: причины образования и пути ликвидации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Фискальная политика на современном этапе и пути ее совершенствования в российской экономике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Дискреционная фискальная политика и механизм ее воздействия на состояние российской экономики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Механизм воздействия денежного предложения на объем национального производства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Инструменты денежно-кредитной политики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Кредитная политика государства и механизм ее реализации в условиях рынка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Финансовая система и финансовая политика государства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lastRenderedPageBreak/>
        <w:t>Социальная политика в рыночной экономике и ее особенности в РФ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Формирование доходов и уровень жизни населения в России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Уровень жизни населения России: сравнительный анализ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Роль и место РФ в мировом экономическом сообществе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Теневая экономика: условия функционирования и социально-экономические последствия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Переходная экономика: условия развития, инфраструктура и социально-экономические последствия</w:t>
      </w:r>
    </w:p>
    <w:p w:rsidR="0044148C" w:rsidRPr="0044148C" w:rsidRDefault="0044148C" w:rsidP="0044148C">
      <w:pPr>
        <w:numPr>
          <w:ilvl w:val="0"/>
          <w:numId w:val="36"/>
        </w:numPr>
        <w:tabs>
          <w:tab w:val="left" w:pos="540"/>
          <w:tab w:val="left" w:pos="720"/>
          <w:tab w:val="left" w:pos="1440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148C">
        <w:rPr>
          <w:rFonts w:ascii="Times New Roman" w:hAnsi="Times New Roman" w:cs="Times New Roman"/>
          <w:sz w:val="28"/>
          <w:szCs w:val="28"/>
        </w:rPr>
        <w:t>Социальная политика государства, ее стратегия и приоритеты</w:t>
      </w:r>
    </w:p>
    <w:p w:rsidR="0044148C" w:rsidRPr="0044148C" w:rsidRDefault="0044148C" w:rsidP="0044148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148C" w:rsidRPr="00F10AEA" w:rsidRDefault="0044148C" w:rsidP="004414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10AE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93"/>
        <w:gridCol w:w="1472"/>
      </w:tblGrid>
      <w:tr w:rsidR="0044148C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148C" w:rsidRPr="0044148C" w:rsidRDefault="0044148C" w:rsidP="00773590">
            <w:pPr>
              <w:jc w:val="center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Алгоритм оценивания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148C" w:rsidRPr="0044148C" w:rsidRDefault="0044148C" w:rsidP="00773590">
            <w:pPr>
              <w:jc w:val="center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Оценка в баллах</w:t>
            </w:r>
          </w:p>
        </w:tc>
      </w:tr>
      <w:tr w:rsidR="0044148C" w:rsidRPr="00F10AEA" w:rsidTr="00773590">
        <w:trPr>
          <w:trHeight w:val="242"/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4148C" w:rsidRPr="0044148C" w:rsidRDefault="0044148C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Соответствие содержания заявленной теме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4148C" w:rsidRPr="0044148C" w:rsidRDefault="005746D2" w:rsidP="007735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</w:t>
            </w:r>
            <w:r>
              <w:rPr>
                <w:rFonts w:ascii="Times New Roman" w:hAnsi="Times New Roman"/>
              </w:rPr>
              <w:t xml:space="preserve">экономической </w:t>
            </w:r>
            <w:r w:rsidRPr="0044148C">
              <w:rPr>
                <w:rFonts w:ascii="Times New Roman" w:hAnsi="Times New Roman"/>
              </w:rPr>
              <w:t>теори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В докладе сделаны промежуточные и конечные выводы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44148C">
              <w:rPr>
                <w:rFonts w:ascii="Times New Roman" w:hAnsi="Times New Roman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5746D2" w:rsidRPr="00F10AEA" w:rsidTr="00773590">
        <w:trPr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Pr="0044148C" w:rsidRDefault="005746D2" w:rsidP="0077359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4148C">
              <w:rPr>
                <w:rFonts w:ascii="Times New Roman" w:hAnsi="Times New Roman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46D2" w:rsidRDefault="005746D2" w:rsidP="005746D2">
            <w:pPr>
              <w:jc w:val="center"/>
            </w:pPr>
            <w:r w:rsidRPr="00585660">
              <w:rPr>
                <w:rFonts w:ascii="Times New Roman" w:hAnsi="Times New Roman"/>
              </w:rPr>
              <w:t>1</w:t>
            </w:r>
          </w:p>
        </w:tc>
      </w:tr>
      <w:tr w:rsidR="0044148C" w:rsidTr="00773590">
        <w:trPr>
          <w:trHeight w:val="342"/>
          <w:tblCellSpacing w:w="15" w:type="dxa"/>
        </w:trPr>
        <w:tc>
          <w:tcPr>
            <w:tcW w:w="4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4148C" w:rsidRDefault="0044148C" w:rsidP="007735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4148C" w:rsidRPr="0044148C" w:rsidRDefault="005746D2" w:rsidP="007735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</w:tbl>
    <w:p w:rsidR="0044148C" w:rsidRPr="006E4982" w:rsidRDefault="0044148C" w:rsidP="0044148C">
      <w:pPr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</w:t>
      </w:r>
      <w:r w:rsidRPr="00953C63">
        <w:rPr>
          <w:rFonts w:ascii="Times New Roman" w:hAnsi="Times New Roman"/>
          <w:sz w:val="28"/>
          <w:szCs w:val="28"/>
        </w:rPr>
        <w:t>за доклад</w:t>
      </w:r>
      <w:r w:rsidRPr="00953C63">
        <w:rPr>
          <w:rFonts w:ascii="Times New Roman" w:hAnsi="Times New Roman"/>
          <w:b/>
          <w:sz w:val="28"/>
          <w:szCs w:val="28"/>
        </w:rPr>
        <w:t xml:space="preserve"> 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составляет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10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балл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а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</w:t>
      </w:r>
      <w:r w:rsidRPr="00953C63">
        <w:rPr>
          <w:rFonts w:ascii="Times New Roman" w:hAnsi="Times New Roman"/>
          <w:sz w:val="28"/>
          <w:szCs w:val="28"/>
        </w:rPr>
        <w:t>за доклад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составит 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не менее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5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 балл</w:t>
      </w:r>
      <w:r w:rsidR="001A62EA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ов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.</w:t>
      </w:r>
    </w:p>
    <w:p w:rsidR="0044148C" w:rsidRDefault="0044148C" w:rsidP="0044148C">
      <w:pPr>
        <w:jc w:val="both"/>
        <w:rPr>
          <w:rFonts w:ascii="Times New Roman" w:hAnsi="Times New Roman"/>
          <w:b/>
          <w:sz w:val="28"/>
          <w:szCs w:val="28"/>
        </w:rPr>
      </w:pPr>
    </w:p>
    <w:p w:rsidR="008448AE" w:rsidRDefault="008448AE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1A62EA" w:rsidRDefault="001A62EA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8448AE" w:rsidRDefault="008448AE" w:rsidP="00F10A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F10AEA" w:rsidRPr="00742F6B" w:rsidRDefault="00F10AEA" w:rsidP="00F10AEA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proofErr w:type="gramStart"/>
      <w:r w:rsidR="008448A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Романовская</w:t>
      </w:r>
      <w:proofErr w:type="gramEnd"/>
      <w:r w:rsidR="008448A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 Е.В.</w:t>
      </w:r>
    </w:p>
    <w:p w:rsidR="00F10AEA" w:rsidRPr="00742F6B" w:rsidRDefault="00F10AEA" w:rsidP="00F10AEA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F10AEA" w:rsidRPr="00742F6B" w:rsidRDefault="00F10AEA" w:rsidP="00F10AEA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1A62EA" w:rsidRDefault="001A62EA">
      <w:pPr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br w:type="page"/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CDE" w:rsidRPr="00742F6B" w:rsidRDefault="00274CDE" w:rsidP="00274C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 и социально-технических сервисов</w:t>
      </w:r>
    </w:p>
    <w:p w:rsidR="00274CDE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A62EA">
        <w:rPr>
          <w:rFonts w:ascii="Times New Roman" w:eastAsia="Times New Roman" w:hAnsi="Times New Roman" w:cs="Times New Roman"/>
          <w:color w:val="auto"/>
          <w:sz w:val="28"/>
          <w:szCs w:val="28"/>
        </w:rPr>
        <w:t>экономики предприятия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</w:t>
      </w: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1A62EA">
        <w:rPr>
          <w:rFonts w:ascii="Times New Roman" w:eastAsia="Times New Roman" w:hAnsi="Times New Roman" w:cs="Times New Roman"/>
          <w:sz w:val="28"/>
          <w:szCs w:val="28"/>
          <w:u w:val="single"/>
          <w:lang w:bidi="mr-IN"/>
        </w:rPr>
        <w:t>Э</w:t>
      </w:r>
      <w:r w:rsidR="00523977">
        <w:rPr>
          <w:rFonts w:ascii="Times New Roman" w:eastAsia="Times New Roman" w:hAnsi="Times New Roman" w:cs="Times New Roman"/>
          <w:sz w:val="28"/>
          <w:szCs w:val="28"/>
          <w:u w:val="single"/>
          <w:lang w:bidi="mr-IN"/>
        </w:rPr>
        <w:t>кономик</w:t>
      </w:r>
      <w:r w:rsidR="001A62EA">
        <w:rPr>
          <w:rFonts w:ascii="Times New Roman" w:eastAsia="Times New Roman" w:hAnsi="Times New Roman" w:cs="Times New Roman"/>
          <w:sz w:val="28"/>
          <w:szCs w:val="28"/>
          <w:u w:val="single"/>
          <w:lang w:bidi="mr-IN"/>
        </w:rPr>
        <w:t>а</w:t>
      </w:r>
    </w:p>
    <w:p w:rsidR="00274CDE" w:rsidRPr="00742F6B" w:rsidRDefault="00274CDE" w:rsidP="00274CDE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 w:cs="Times New Roman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sz w:val="20"/>
          <w:szCs w:val="20"/>
          <w:lang w:bidi="mr-IN"/>
        </w:rPr>
        <w:t>(наименование дисциплины)</w:t>
      </w:r>
    </w:p>
    <w:p w:rsidR="00274CDE" w:rsidRPr="00742F6B" w:rsidRDefault="00274CDE" w:rsidP="00274C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74CDE" w:rsidRPr="001A62EA" w:rsidRDefault="00B35656" w:rsidP="00B3565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</w:t>
      </w:r>
      <w:r w:rsidR="00523977" w:rsidRPr="001A62EA">
        <w:rPr>
          <w:rFonts w:ascii="Times New Roman" w:eastAsia="Times New Roman" w:hAnsi="Times New Roman" w:cs="Times New Roman"/>
          <w:b/>
          <w:sz w:val="28"/>
          <w:szCs w:val="28"/>
        </w:rPr>
        <w:t>Введение в экономику</w:t>
      </w:r>
    </w:p>
    <w:p w:rsidR="00933A2F" w:rsidRPr="001A62EA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1A62EA" w:rsidRPr="001A62EA" w:rsidRDefault="001A62EA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4" w:name="OLE_LINK6"/>
      <w:bookmarkStart w:id="25" w:name="OLE_LINK7"/>
      <w:bookmarkStart w:id="26" w:name="OLE_LINK68"/>
      <w:bookmarkStart w:id="27" w:name="OLE_LINK87"/>
      <w:bookmarkStart w:id="28" w:name="OLE_LINK88"/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t>Тема «Базовые экономические понятия»</w:t>
      </w:r>
      <w:bookmarkEnd w:id="24"/>
      <w:bookmarkEnd w:id="25"/>
      <w:bookmarkEnd w:id="26"/>
    </w:p>
    <w:bookmarkEnd w:id="27"/>
    <w:bookmarkEnd w:id="28"/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1. Экономическая мотивация субъектов традиционного хозяйства существенно отличается от мотивации в рамках рыночной экономики. 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2. Вопросы "что, как, для кого производить" в капиталистической экономике решаются с помощью ценового механизма. 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3. Редкость ресурсов объясняется безграничностью материальных потребностей людей. 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4. Традиции и опыт как составные механизма принятия решений сегодня используются в большей степени, чем в предыдущие историче</w:t>
      </w:r>
      <w:r w:rsidRPr="003E0043">
        <w:rPr>
          <w:rFonts w:ascii="Times New Roman" w:hAnsi="Times New Roman" w:cs="Times New Roman"/>
          <w:sz w:val="28"/>
          <w:szCs w:val="28"/>
        </w:rPr>
        <w:softHyphen/>
        <w:t>ские периоды. 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5. Продукт питания не является ресурсом. 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6. Укажите среди пар экономических целей 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>противоречивую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Социально-экономическая стабильность и экономический рост.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Ускорение экономического роста и охрана окружающей среды.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Социально-экономическая стабильность и полная занятость.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Экономический рост и ускорение НТП.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7. Что из следующего перечня не является экономическим благом?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Подводная лодка.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Досуг и развлечения.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Энергия ветра.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Знания.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8. Проблема "что, как и для кого производить" может иметь отно</w:t>
      </w:r>
      <w:r w:rsidRPr="003E0043">
        <w:rPr>
          <w:rFonts w:ascii="Times New Roman" w:hAnsi="Times New Roman" w:cs="Times New Roman"/>
          <w:sz w:val="28"/>
          <w:szCs w:val="28"/>
        </w:rPr>
        <w:softHyphen/>
        <w:t xml:space="preserve">шение: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Только к командной экономике.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Только к рыночной экономике.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Только к традиционной экономике.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К любому обществу.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9. Технология важна для экономической системы, так как: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Она задает границы производственных возможностей.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Она определяет, что будет произведено.                     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Она влияет на цену продукта.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lastRenderedPageBreak/>
        <w:t>Г) Ничего из этого списка не дает ответа на вопрос, почему так важна технология.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10. Экономика эффективна, если в ней 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>достигнуты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Полная занятость.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Полное использование производственных ресурсов.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Или полная занятость, или полное использование основных ресурсов.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И полная занятость, и полное использование других производственных ресурсов.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11. Неразработанное нефтяное месторождение может служить примером: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Естественных ресурсов. </w:t>
      </w:r>
    </w:p>
    <w:p w:rsidR="003E0043" w:rsidRPr="003E0043" w:rsidRDefault="003E0043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Капитала.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Земли.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Рынка.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12. Фундаментальные экономические вопросы "что, как и для кого производить" решаются на микр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 и макроуровне. Какой из этих вопросов может решаться только на макроуровне?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Что производится?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С каким уровнем инфляции мы столкнемся?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Сколько товаров и услуг будет произведено?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Кто будет производить товары и услуги?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13. Политика, основанная на принципах свободной конкуренции, означает, что правительство мало вмешивается в экономику.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14. Проблемы "что, для кого, как производить" в командной экономике решаются автоматически.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15. Высокий уровень инвестиций приводит к росту производительности труда и стимулирует создание новых продуктов и технологий.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«Да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>ет»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16. Когда экономические проблемы решаются частично рынком, частично правительством, то экономика: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Командная.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Рыночная.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Натуральная.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Смешанная.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17. Характеристиками свободного рыночного хозяйства выступают: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Неограниченное число участников конкуренции.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Свободный доступ к рыночной информации.              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Ограниченная роль правительства в экономике.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Верно все указанное.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18. Критериями разграничения типов экономических систем служат: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Формы собственности на ресурсы.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Тип координационного механизма.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lastRenderedPageBreak/>
        <w:t>В) Уровень благосостояния членов общества. Г) Верны ответы "А" и "Б".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19. Фундаментальная проблема, с которой сталкиваются все экономические системы, это: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Производство.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Ограниченность ресурсов.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Потребление.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Инвестиции.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20. Характеристиками экономического блага выступают: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Способность удовлетворять потребности.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Редкость.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Ценность.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Верно все сказанное.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21. Что из перечня является экономическим благом: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Самолет.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Сила морского течения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Книга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Верны ответы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 и В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22. Экономическая система решает следующие вопросы: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что, как, для кого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что, где, для кого, каков темп роста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когда, почему, где, когда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каковы причины безработицы и инфляции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23. Какие два типа рынка включены в модель кругооборота?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денежный рынок и рынок ресурсов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рынок продуктов и услуг и рынок ресурсов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реальный и денежный рынок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реальный и рынок продуктов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24. Какая из перечисленных характеристик не относится к рыночной экономике?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А) свобода предпринимательского выбора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конкуренция </w:t>
      </w:r>
    </w:p>
    <w:p w:rsidR="003E0043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В) частная собственность 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централизованное планирование</w:t>
      </w:r>
    </w:p>
    <w:p w:rsidR="001A62EA" w:rsidRPr="003E0043" w:rsidRDefault="001A62EA" w:rsidP="003E00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25. Домохозяйство – это экономическая единица, которая: </w:t>
      </w:r>
    </w:p>
    <w:p w:rsidR="003E0043" w:rsidRPr="003E0043" w:rsidRDefault="001A62EA" w:rsidP="003E00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А) самостоятельно принимает решения </w:t>
      </w:r>
    </w:p>
    <w:p w:rsidR="003E0043" w:rsidRPr="003E0043" w:rsidRDefault="001A62EA" w:rsidP="003E00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 xml:space="preserve">Б) является собственником какого-либо фактора производства </w:t>
      </w:r>
      <w:r w:rsidRPr="003E0043">
        <w:rPr>
          <w:rFonts w:ascii="Times New Roman" w:hAnsi="Times New Roman" w:cs="Times New Roman"/>
          <w:sz w:val="28"/>
          <w:szCs w:val="28"/>
        </w:rPr>
        <w:br/>
        <w:t xml:space="preserve">В) стремится к максимальному удовлетворению своих потребностей </w:t>
      </w:r>
    </w:p>
    <w:p w:rsidR="001A62EA" w:rsidRPr="003E0043" w:rsidRDefault="001A62EA" w:rsidP="003E004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Г) все ответы верны</w:t>
      </w:r>
    </w:p>
    <w:p w:rsidR="001A62EA" w:rsidRPr="003E0043" w:rsidRDefault="001A62EA" w:rsidP="003E004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1A62EA" w:rsidRDefault="001A62EA" w:rsidP="003E004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E0043" w:rsidRDefault="003E0043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E0043" w:rsidRDefault="003E0043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1A62EA" w:rsidRDefault="001A62EA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E0043" w:rsidRPr="003E0043" w:rsidRDefault="003E0043" w:rsidP="003E004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E004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«Собственность и хозяйствование»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E0043">
        <w:rPr>
          <w:rFonts w:ascii="Times New Roman" w:hAnsi="Times New Roman" w:cs="Times New Roman"/>
          <w:sz w:val="28"/>
          <w:szCs w:val="28"/>
        </w:rPr>
        <w:t>. В Российской Федерации детские сады преимущественно являются объектом _________ собственности.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федеральной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региональной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общенародной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муниципальной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E0043">
        <w:rPr>
          <w:rFonts w:ascii="Times New Roman" w:hAnsi="Times New Roman" w:cs="Times New Roman"/>
          <w:sz w:val="28"/>
          <w:szCs w:val="28"/>
        </w:rPr>
        <w:t>. К объектам собственности относят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детский сад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муниципальное образование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ребенка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родителей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E0043">
        <w:rPr>
          <w:rFonts w:ascii="Times New Roman" w:hAnsi="Times New Roman" w:cs="Times New Roman"/>
          <w:sz w:val="28"/>
          <w:szCs w:val="28"/>
        </w:rPr>
        <w:t>. Изучением поведения отдельных экономических субъектов в национальных и региональных экономических системах занимается ___________ как раздел экономической теории.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микроэкономика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мировая экономика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макроэкономика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переходная экономика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4. К частным благам относится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участок земли под индивидуальную застройку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мост через реку, построенный на пожертвования жителей города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фонари, освещающие мостовую квартала индивидуальной застройки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общественная безопасность и система обороны государства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5. Кафе, которое принадлежит индивидуальному предпринимателю, использующему наемный труд, является примером объекта собственности ______ присвоения.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общего совместного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общего долевого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частного долевого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частного индивидуального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E0043">
        <w:rPr>
          <w:rFonts w:ascii="Times New Roman" w:hAnsi="Times New Roman" w:cs="Times New Roman"/>
          <w:sz w:val="28"/>
          <w:szCs w:val="28"/>
        </w:rPr>
        <w:t xml:space="preserve">. Государственная форма собственности в России не характерна 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фундаментальной науки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легкой промышленности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экологической защиты</w:t>
      </w:r>
      <w:proofErr w:type="gramEnd"/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Центрального Банка России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lastRenderedPageBreak/>
        <w:t>7. К частной собственности не относят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Пенсионный фонд России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домашние хозяйства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ЗАО «</w:t>
      </w:r>
      <w:proofErr w:type="spellStart"/>
      <w:r w:rsidRPr="003E0043">
        <w:rPr>
          <w:rFonts w:ascii="Times New Roman" w:hAnsi="Times New Roman" w:cs="Times New Roman"/>
          <w:sz w:val="28"/>
          <w:szCs w:val="28"/>
        </w:rPr>
        <w:t>Ариада</w:t>
      </w:r>
      <w:proofErr w:type="spellEnd"/>
      <w:r w:rsidRPr="003E0043">
        <w:rPr>
          <w:rFonts w:ascii="Times New Roman" w:hAnsi="Times New Roman" w:cs="Times New Roman"/>
          <w:sz w:val="28"/>
          <w:szCs w:val="28"/>
        </w:rPr>
        <w:t>»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сдачу внаем приватизированной квартиры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E0043">
        <w:rPr>
          <w:rFonts w:ascii="Times New Roman" w:hAnsi="Times New Roman" w:cs="Times New Roman"/>
          <w:sz w:val="28"/>
          <w:szCs w:val="28"/>
        </w:rPr>
        <w:t xml:space="preserve">. Государственная собственность относится </w:t>
      </w:r>
      <w:proofErr w:type="gramStart"/>
      <w:r w:rsidRPr="003E004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общей совместной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общей долевой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частной совместной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частной индивидуальной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E0043">
        <w:rPr>
          <w:rFonts w:ascii="Times New Roman" w:hAnsi="Times New Roman" w:cs="Times New Roman"/>
          <w:sz w:val="28"/>
          <w:szCs w:val="28"/>
        </w:rPr>
        <w:t>. Примером товара является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тепло от газового котла при поквартирном отоплении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электроэнергия от солнечных батарей на крыше частного дома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холод от кондиционера в обувном магазине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тепло от батарей системы центрального отопления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E0043">
        <w:rPr>
          <w:rFonts w:ascii="Times New Roman" w:hAnsi="Times New Roman" w:cs="Times New Roman"/>
          <w:sz w:val="28"/>
          <w:szCs w:val="28"/>
        </w:rPr>
        <w:t>. В современной экономической системе _____________ относится к объекту муниципальной собственности.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скутер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кафе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троллейбусный транспорт</w:t>
      </w:r>
    </w:p>
    <w:p w:rsid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косметика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E0043">
        <w:rPr>
          <w:rFonts w:ascii="Times New Roman" w:hAnsi="Times New Roman" w:cs="Times New Roman"/>
          <w:sz w:val="28"/>
          <w:szCs w:val="28"/>
        </w:rPr>
        <w:t>. К субъектам собственности среди прочего относят …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А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имущество предприятия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04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0043">
        <w:rPr>
          <w:rFonts w:ascii="Times New Roman" w:hAnsi="Times New Roman" w:cs="Times New Roman"/>
          <w:sz w:val="28"/>
          <w:szCs w:val="28"/>
        </w:rPr>
        <w:tab/>
        <w:t xml:space="preserve"> трудовой коллектив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В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автомобиль</w:t>
      </w:r>
    </w:p>
    <w:p w:rsidR="003E0043" w:rsidRPr="003E0043" w:rsidRDefault="003E0043" w:rsidP="003E0043">
      <w:pPr>
        <w:jc w:val="both"/>
        <w:rPr>
          <w:rFonts w:ascii="Times New Roman" w:hAnsi="Times New Roman" w:cs="Times New Roman"/>
          <w:sz w:val="28"/>
          <w:szCs w:val="28"/>
        </w:rPr>
      </w:pPr>
      <w:r w:rsidRPr="003E0043">
        <w:rPr>
          <w:rFonts w:ascii="Times New Roman" w:hAnsi="Times New Roman" w:cs="Times New Roman"/>
          <w:sz w:val="28"/>
          <w:szCs w:val="28"/>
        </w:rPr>
        <w:t>Г</w:t>
      </w:r>
      <w:r w:rsidRPr="003E0043">
        <w:rPr>
          <w:rFonts w:ascii="Times New Roman" w:hAnsi="Times New Roman" w:cs="Times New Roman"/>
          <w:sz w:val="28"/>
          <w:szCs w:val="28"/>
        </w:rPr>
        <w:tab/>
        <w:t xml:space="preserve"> квартиру</w:t>
      </w:r>
    </w:p>
    <w:p w:rsidR="001A62EA" w:rsidRDefault="001A62EA" w:rsidP="003E004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12813" w:rsidRDefault="00212813" w:rsidP="002128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97AD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Критерии оценивания тестирования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 темам</w:t>
      </w:r>
    </w:p>
    <w:p w:rsidR="00212813" w:rsidRPr="00D97AD1" w:rsidRDefault="00212813" w:rsidP="002128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2307"/>
        <w:gridCol w:w="2229"/>
        <w:gridCol w:w="3119"/>
        <w:gridCol w:w="1808"/>
      </w:tblGrid>
      <w:tr w:rsidR="00212813" w:rsidRPr="00212813" w:rsidTr="00773590">
        <w:tc>
          <w:tcPr>
            <w:tcW w:w="2307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Уровни </w:t>
            </w:r>
            <w:proofErr w:type="spellStart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сформированности</w:t>
            </w:r>
            <w:proofErr w:type="spellEnd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компетенций</w:t>
            </w:r>
          </w:p>
        </w:tc>
        <w:tc>
          <w:tcPr>
            <w:tcW w:w="222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Оценка в баллах</w:t>
            </w:r>
          </w:p>
        </w:tc>
        <w:tc>
          <w:tcPr>
            <w:tcW w:w="311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Индикаторы оценки</w:t>
            </w:r>
          </w:p>
        </w:tc>
        <w:tc>
          <w:tcPr>
            <w:tcW w:w="1808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Кол-во баллов в </w:t>
            </w:r>
            <w:proofErr w:type="gramStart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рейтинг-плане</w:t>
            </w:r>
            <w:proofErr w:type="gramEnd"/>
          </w:p>
        </w:tc>
      </w:tr>
      <w:tr w:rsidR="00212813" w:rsidRPr="00212813" w:rsidTr="00773590">
        <w:tc>
          <w:tcPr>
            <w:tcW w:w="2307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Оптимальный</w:t>
            </w:r>
          </w:p>
        </w:tc>
        <w:tc>
          <w:tcPr>
            <w:tcW w:w="222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Максимальная</w:t>
            </w:r>
          </w:p>
        </w:tc>
        <w:tc>
          <w:tcPr>
            <w:tcW w:w="311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86-100 % заданий</w:t>
            </w:r>
          </w:p>
        </w:tc>
        <w:tc>
          <w:tcPr>
            <w:tcW w:w="1808" w:type="dxa"/>
            <w:vAlign w:val="center"/>
          </w:tcPr>
          <w:p w:rsidR="00212813" w:rsidRPr="00212813" w:rsidRDefault="005746D2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</w:tr>
      <w:tr w:rsidR="00212813" w:rsidRPr="00212813" w:rsidTr="00773590">
        <w:tc>
          <w:tcPr>
            <w:tcW w:w="2307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Допустимый</w:t>
            </w:r>
          </w:p>
        </w:tc>
        <w:tc>
          <w:tcPr>
            <w:tcW w:w="222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Промежуточная</w:t>
            </w:r>
          </w:p>
        </w:tc>
        <w:tc>
          <w:tcPr>
            <w:tcW w:w="311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71-85% заданий</w:t>
            </w:r>
          </w:p>
        </w:tc>
        <w:tc>
          <w:tcPr>
            <w:tcW w:w="1808" w:type="dxa"/>
            <w:vAlign w:val="center"/>
          </w:tcPr>
          <w:p w:rsidR="00212813" w:rsidRPr="00212813" w:rsidRDefault="005746D2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</w:tr>
      <w:tr w:rsidR="00212813" w:rsidRPr="00212813" w:rsidTr="00773590">
        <w:tc>
          <w:tcPr>
            <w:tcW w:w="2307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Критический</w:t>
            </w:r>
          </w:p>
        </w:tc>
        <w:tc>
          <w:tcPr>
            <w:tcW w:w="222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Минимальная</w:t>
            </w:r>
          </w:p>
        </w:tc>
        <w:tc>
          <w:tcPr>
            <w:tcW w:w="311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55-70 % заданий</w:t>
            </w:r>
          </w:p>
        </w:tc>
        <w:tc>
          <w:tcPr>
            <w:tcW w:w="1808" w:type="dxa"/>
            <w:vAlign w:val="center"/>
          </w:tcPr>
          <w:p w:rsidR="00212813" w:rsidRPr="00212813" w:rsidRDefault="005746D2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212813" w:rsidRPr="00212813" w:rsidTr="00773590">
        <w:tc>
          <w:tcPr>
            <w:tcW w:w="2307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Недопустимый</w:t>
            </w:r>
          </w:p>
        </w:tc>
        <w:tc>
          <w:tcPr>
            <w:tcW w:w="222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Меньше минимального</w:t>
            </w:r>
          </w:p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значения</w:t>
            </w:r>
          </w:p>
        </w:tc>
        <w:tc>
          <w:tcPr>
            <w:tcW w:w="3119" w:type="dxa"/>
            <w:vAlign w:val="center"/>
          </w:tcPr>
          <w:p w:rsidR="00212813" w:rsidRPr="00212813" w:rsidRDefault="00212813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 менее 55%</w:t>
            </w:r>
          </w:p>
        </w:tc>
        <w:tc>
          <w:tcPr>
            <w:tcW w:w="1808" w:type="dxa"/>
            <w:vAlign w:val="center"/>
          </w:tcPr>
          <w:p w:rsidR="00212813" w:rsidRPr="00212813" w:rsidRDefault="005746D2" w:rsidP="00773590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</w:tbl>
    <w:p w:rsidR="001A62EA" w:rsidRPr="001A62EA" w:rsidRDefault="001A62EA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9" w:name="OLE_LINK69"/>
      <w:bookmarkStart w:id="30" w:name="OLE_LINK70"/>
      <w:r w:rsidRPr="001A62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Рубежный контроль</w:t>
      </w:r>
      <w:bookmarkEnd w:id="29"/>
      <w:bookmarkEnd w:id="30"/>
    </w:p>
    <w:p w:rsidR="001A62EA" w:rsidRPr="001A62EA" w:rsidRDefault="001A62EA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. К недостаткам рыночной экономики относят: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гарантию полной занятости и стабильного уровня цен;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обеспечение свободы выбора, действий потребителей и производителей;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целеполагание производителей на удовлетворение потребностей и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качества товаров и услуг;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отсутствие механизмов, препятствующих возникновению социальной </w:t>
      </w:r>
    </w:p>
    <w:p w:rsidR="00274CDE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>несправедливости.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2. Централизованное, директивное, экономическое планирование как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основа хозяйственного механизма характерно для __________экономики: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командно-административной;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рыночной;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смешанной; 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традиционной.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3.  Благом с экономической точки зрения признается: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добро как таковое;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явление или предмет, имеющее полезность;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нечто, несущее положительный смысл;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что-то помогающее человеку развиться.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4. Что относится к факторам производства: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издержки производства и рентабельность продукции;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основные и оборотные фонды;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труд, земля, капитал;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недвижимость, денежные средства.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5. Пресная вода является благом: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неэкономическим, материальным, долговременным;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экономическим, материальным, кратковременным;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неэкономическим, нематериальным, кратковременным;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экономическим, нематериальным, долговременным.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 Гвозди, болты, наждачная бумага являются: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средствами труда;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рабочей силой;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предметами труда;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предметами потребления. </w:t>
      </w:r>
    </w:p>
    <w:p w:rsidR="00933A2F" w:rsidRPr="00933A2F" w:rsidRDefault="00933A2F" w:rsidP="00933A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7. Тип экономической системы, характерный для древнего и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средневекового 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общества, но сохранившийся и в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некоторых 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современных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слаборазвитых 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государствах, </w:t>
      </w:r>
      <w:proofErr w:type="spellStart"/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называется____________экономикой</w:t>
      </w:r>
      <w:proofErr w:type="spellEnd"/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смешанной;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рыночной;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командной; </w:t>
      </w:r>
    </w:p>
    <w:p w:rsidR="00D97AD1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>d) традиционной.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. Примером экономического материального блага является: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лес;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проезд в автобусе;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мировой океан;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солнечный свет.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9. Директивный способ распределения производительных сил является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характерной </w:t>
      </w:r>
      <w:proofErr w:type="spellStart"/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чертой__________экономики</w:t>
      </w:r>
      <w:proofErr w:type="spellEnd"/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командно-административной;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рыночной;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смешанной; </w:t>
      </w:r>
    </w:p>
    <w:p w:rsidR="00356CCE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>d) традиционной.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0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. Ветка железной дороги, подведённая </w:t>
      </w:r>
      <w:r w:rsidRPr="00933A2F">
        <w:rPr>
          <w:rFonts w:ascii="Times New Roman" w:eastAsia="Times New Roman" w:hAnsi="Times New Roman" w:cs="Times New Roman" w:hint="eastAsia"/>
          <w:b/>
          <w:color w:val="auto"/>
          <w:sz w:val="28"/>
          <w:szCs w:val="28"/>
        </w:rPr>
        <w:t>к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933A2F">
        <w:rPr>
          <w:rFonts w:ascii="Times New Roman" w:eastAsia="Times New Roman" w:hAnsi="Times New Roman" w:cs="Times New Roman" w:hint="eastAsia"/>
          <w:b/>
          <w:color w:val="auto"/>
          <w:sz w:val="28"/>
          <w:szCs w:val="28"/>
        </w:rPr>
        <w:t>предприятию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, </w:t>
      </w:r>
      <w:r w:rsidRPr="00933A2F">
        <w:rPr>
          <w:rFonts w:ascii="Times New Roman" w:eastAsia="Times New Roman" w:hAnsi="Times New Roman" w:cs="Times New Roman" w:hint="eastAsia"/>
          <w:b/>
          <w:color w:val="auto"/>
          <w:sz w:val="28"/>
          <w:szCs w:val="28"/>
        </w:rPr>
        <w:t>относится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933A2F">
        <w:rPr>
          <w:rFonts w:ascii="Times New Roman" w:eastAsia="Times New Roman" w:hAnsi="Times New Roman" w:cs="Times New Roman" w:hint="eastAsia"/>
          <w:b/>
          <w:color w:val="auto"/>
          <w:sz w:val="28"/>
          <w:szCs w:val="28"/>
        </w:rPr>
        <w:t>к</w:t>
      </w: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такому фактору производства как: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a) капитал;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b) земля;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c) труд; </w:t>
      </w:r>
    </w:p>
    <w:p w:rsidR="00933A2F" w:rsidRPr="00933A2F" w:rsidRDefault="00933A2F" w:rsidP="00933A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3A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d) предпринимательские способности. </w:t>
      </w:r>
    </w:p>
    <w:p w:rsidR="00356CCE" w:rsidRDefault="00356CCE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1A62EA" w:rsidRDefault="001A62EA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3977" w:rsidRDefault="00356CCE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Раздел 2. Микроэкономика</w:t>
      </w:r>
    </w:p>
    <w:p w:rsidR="003E0043" w:rsidRDefault="003E0043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56CCE" w:rsidRPr="003E0043" w:rsidRDefault="003E0043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E0043">
        <w:rPr>
          <w:rFonts w:ascii="Times New Roman" w:eastAsia="Times New Roman" w:hAnsi="Times New Roman" w:cs="Times New Roman"/>
          <w:b/>
          <w:sz w:val="28"/>
          <w:szCs w:val="28"/>
        </w:rPr>
        <w:t>Рубежный контроль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Поясните, что выражает закон спроса:</w:t>
      </w:r>
    </w:p>
    <w:p w:rsidR="00356CCE" w:rsidRPr="00356CCE" w:rsidRDefault="00356CCE" w:rsidP="00CB224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обратную зависимость между ценой и величиной спроса;</w:t>
      </w:r>
    </w:p>
    <w:p w:rsidR="00356CCE" w:rsidRPr="00356CCE" w:rsidRDefault="00356CCE" w:rsidP="00CB224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ситуацию на рынке, когда увеличивается спрос на товар;</w:t>
      </w:r>
    </w:p>
    <w:p w:rsidR="00356CCE" w:rsidRPr="00356CCE" w:rsidRDefault="00356CCE" w:rsidP="00CB224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тот факт, что спрос на определенный товар не может быть больше предложения этого товара;</w:t>
      </w:r>
    </w:p>
    <w:p w:rsidR="00356CCE" w:rsidRPr="00356CCE" w:rsidRDefault="00356CCE" w:rsidP="00CB224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тот факт, что чем больше спрос на товар, тем труднее его реализовать.</w:t>
      </w:r>
    </w:p>
    <w:p w:rsidR="00356CCE" w:rsidRPr="00356CCE" w:rsidRDefault="00356CCE" w:rsidP="00356CCE">
      <w:pPr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2. Функция спроса на товар имеет вид</w:t>
      </w:r>
      <w:r w:rsidRPr="00356CCE"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  <w:proofErr w:type="spellStart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Qd</w:t>
      </w:r>
      <w:proofErr w:type="spellEnd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= -5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  <w:lang w:val="en-US"/>
        </w:rPr>
        <w:t>P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+ 25, а функция предложения данного товара </w:t>
      </w:r>
      <w:proofErr w:type="spellStart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Qs</w:t>
      </w:r>
      <w:proofErr w:type="spellEnd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= 9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  <w:lang w:val="en-US"/>
        </w:rPr>
        <w:t>P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– 3. Выручка (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  <w:lang w:val="en-US"/>
        </w:rPr>
        <w:t>TR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) за данный товар составит:</w:t>
      </w:r>
    </w:p>
    <w:p w:rsidR="00356CCE" w:rsidRPr="00356CCE" w:rsidRDefault="00356CCE" w:rsidP="00CB224D">
      <w:pPr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15;</w:t>
      </w:r>
    </w:p>
    <w:p w:rsidR="00356CCE" w:rsidRPr="00356CCE" w:rsidRDefault="00356CCE" w:rsidP="00CB224D">
      <w:pPr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14;</w:t>
      </w:r>
    </w:p>
    <w:p w:rsidR="00356CCE" w:rsidRPr="00356CCE" w:rsidRDefault="00356CCE" w:rsidP="00CB224D">
      <w:pPr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30;</w:t>
      </w:r>
    </w:p>
    <w:p w:rsidR="00356CCE" w:rsidRPr="00356CCE" w:rsidRDefault="00356CCE" w:rsidP="00CB224D">
      <w:pPr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20.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 Кривая спроса на товар отражает:</w:t>
      </w:r>
    </w:p>
    <w:p w:rsidR="00356CCE" w:rsidRPr="00356CCE" w:rsidRDefault="00356CCE" w:rsidP="00CB224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общую потребность в товаре;</w:t>
      </w:r>
    </w:p>
    <w:p w:rsidR="00356CCE" w:rsidRPr="00356CCE" w:rsidRDefault="00356CCE" w:rsidP="00CB224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зависимость между ценой и величиной спроса на товар (в штуках);</w:t>
      </w:r>
    </w:p>
    <w:p w:rsidR="00356CCE" w:rsidRPr="00356CCE" w:rsidRDefault="00356CCE" w:rsidP="00CB224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объемы возможного производства данного товара;</w:t>
      </w:r>
    </w:p>
    <w:p w:rsidR="00356CCE" w:rsidRPr="00356CCE" w:rsidRDefault="00356CCE" w:rsidP="00CB224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зависимость между ценой и качеством товара.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4. В активе бухгалтерского баланса содержится информация о(об) предприятия:</w:t>
      </w:r>
    </w:p>
    <w:p w:rsidR="00356CCE" w:rsidRPr="00356CCE" w:rsidRDefault="00356CCE" w:rsidP="00CB224D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источниках формирования имущества или обязательств;</w:t>
      </w:r>
    </w:p>
    <w:p w:rsidR="00356CCE" w:rsidRPr="00356CCE" w:rsidRDefault="00356CCE" w:rsidP="00CB224D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прибыли;</w:t>
      </w:r>
    </w:p>
    <w:p w:rsidR="00356CCE" w:rsidRPr="00356CCE" w:rsidRDefault="00356CCE" w:rsidP="00CB224D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имуществе;</w:t>
      </w:r>
    </w:p>
    <w:p w:rsidR="00356CCE" w:rsidRPr="00356CCE" w:rsidRDefault="00356CCE" w:rsidP="00CB224D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финансовых результатах деятельности.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Спрос объясняет:</w:t>
      </w:r>
    </w:p>
    <w:p w:rsidR="00356CCE" w:rsidRPr="00356CCE" w:rsidRDefault="00356CCE" w:rsidP="00CB224D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в каких объемах товар требуется потребителям;</w:t>
      </w:r>
    </w:p>
    <w:p w:rsidR="00356CCE" w:rsidRPr="00356CCE" w:rsidRDefault="00356CCE" w:rsidP="00CB224D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желание и возможность заплатить за товар;</w:t>
      </w:r>
    </w:p>
    <w:p w:rsidR="00356CCE" w:rsidRPr="00356CCE" w:rsidRDefault="00356CCE" w:rsidP="00CB224D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изменение количества товара, который может быть продан при изменении его цены;</w:t>
      </w:r>
    </w:p>
    <w:p w:rsidR="00356CCE" w:rsidRPr="00356CCE" w:rsidRDefault="00356CCE" w:rsidP="00CB224D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товаров и услуг, которые продаются на рынке.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 Эффект или парадокс </w:t>
      </w:r>
      <w:proofErr w:type="spellStart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Гиффена</w:t>
      </w:r>
      <w:proofErr w:type="spellEnd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– это:</w:t>
      </w:r>
    </w:p>
    <w:p w:rsidR="00356CCE" w:rsidRPr="00356CCE" w:rsidRDefault="00356CCE" w:rsidP="00CB224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 продажи товаров на рынке по искусственно заниженным ценам;</w:t>
      </w:r>
    </w:p>
    <w:p w:rsidR="00356CCE" w:rsidRPr="00356CCE" w:rsidRDefault="00356CCE" w:rsidP="00CB224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расширение спроса, вызванное ростом населения;</w:t>
      </w:r>
    </w:p>
    <w:p w:rsidR="00356CCE" w:rsidRPr="00356CCE" w:rsidRDefault="00356CCE" w:rsidP="00CB224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явление взаимного воздействия цен на товары на различных рынках;</w:t>
      </w:r>
    </w:p>
    <w:p w:rsidR="00356CCE" w:rsidRPr="00356CCE" w:rsidRDefault="00356CCE" w:rsidP="00CB224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превышение объема спроса над объемом предложения товаров;</w:t>
      </w:r>
    </w:p>
    <w:p w:rsidR="00356CCE" w:rsidRPr="00356CCE" w:rsidRDefault="00356CCE" w:rsidP="00CB224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явление, не рассмотренное в приведенных выше ответах.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7. Если функция спроса населения на товар равна Qd=11-P, а функция предложения: Qs=-7+P, то равновесная цена составит:</w:t>
      </w:r>
    </w:p>
    <w:p w:rsidR="00356CCE" w:rsidRPr="00356CCE" w:rsidRDefault="00356CCE" w:rsidP="00CB224D">
      <w:pPr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15;</w:t>
      </w:r>
    </w:p>
    <w:p w:rsidR="00356CCE" w:rsidRPr="00356CCE" w:rsidRDefault="00356CCE" w:rsidP="00CB224D">
      <w:pPr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7;</w:t>
      </w:r>
    </w:p>
    <w:p w:rsidR="00356CCE" w:rsidRPr="00356CCE" w:rsidRDefault="00356CCE" w:rsidP="00CB224D">
      <w:pPr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11;</w:t>
      </w:r>
    </w:p>
    <w:p w:rsidR="00356CCE" w:rsidRPr="00356CCE" w:rsidRDefault="00356CCE" w:rsidP="00CB224D">
      <w:pPr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9.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8. Если товары А и В – товары-заменители, то уменьшение цены на товар А будет причиной того, что:</w:t>
      </w:r>
    </w:p>
    <w:p w:rsidR="00356CCE" w:rsidRPr="00356CCE" w:rsidRDefault="00356CCE" w:rsidP="00CB224D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линия спроса на товар А сдвинется вправо;</w:t>
      </w:r>
    </w:p>
    <w:p w:rsidR="00356CCE" w:rsidRPr="00356CCE" w:rsidRDefault="00356CCE" w:rsidP="00CB224D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линия спроса на товар А сдвинется влево;</w:t>
      </w:r>
    </w:p>
    <w:p w:rsidR="00356CCE" w:rsidRPr="00356CCE" w:rsidRDefault="00356CCE" w:rsidP="00CB224D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линия спроса на товар В сдвинется вправо;</w:t>
      </w:r>
    </w:p>
    <w:p w:rsidR="00356CCE" w:rsidRPr="00356CCE" w:rsidRDefault="00356CCE" w:rsidP="00CB224D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объем спроса на товар В возрастет;</w:t>
      </w:r>
    </w:p>
    <w:p w:rsidR="00356CCE" w:rsidRPr="00356CCE" w:rsidRDefault="00356CCE" w:rsidP="00CB224D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не произойдет ничего из вышеперечисленного.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9. Если два товара взаимозаменяемы, то рост цены на первый вызовет:</w:t>
      </w:r>
    </w:p>
    <w:p w:rsidR="00356CCE" w:rsidRPr="00356CCE" w:rsidRDefault="00356CCE" w:rsidP="00CB224D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падение спроса на второй товар;</w:t>
      </w:r>
    </w:p>
    <w:p w:rsidR="00356CCE" w:rsidRPr="00356CCE" w:rsidRDefault="00356CCE" w:rsidP="00CB224D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 спроса на второй товар;</w:t>
      </w:r>
    </w:p>
    <w:p w:rsidR="00356CCE" w:rsidRPr="00356CCE" w:rsidRDefault="00356CCE" w:rsidP="00CB224D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 объема спроса на первый товар;</w:t>
      </w:r>
    </w:p>
    <w:p w:rsidR="00356CCE" w:rsidRPr="00356CCE" w:rsidRDefault="00356CCE" w:rsidP="00CB224D">
      <w:pPr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явление, не рассмотренное в приведенных выше ответах.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10. Предприниматель организовал производство конфет. Его затраты в месяц следующие: сырье – 20000 руб., топливо и электроэнергия – 5000 руб., заработная плата рабочих – 30000 руб., амортизация оборудования 8000 руб. При этом предприниматель имеет в собственности производственные помещения и оборудование, которые могут быть сданы в аренду соответственно за 42000 руб. и 22000 руб. Кроме того, предприниматель мог бы найти себе работу в другой фирме с окладом 9000 руб. Экономические затраты в месяц составят:</w:t>
      </w:r>
    </w:p>
    <w:p w:rsidR="00356CCE" w:rsidRPr="00356CCE" w:rsidRDefault="00356CCE" w:rsidP="00CB224D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136000 руб.;</w:t>
      </w:r>
    </w:p>
    <w:p w:rsidR="00356CCE" w:rsidRPr="00356CCE" w:rsidRDefault="00356CCE" w:rsidP="00CB224D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63000 руб.;</w:t>
      </w:r>
    </w:p>
    <w:p w:rsidR="00356CCE" w:rsidRPr="00356CCE" w:rsidRDefault="00356CCE" w:rsidP="00CB224D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50000 руб.;</w:t>
      </w:r>
    </w:p>
    <w:p w:rsidR="00356CCE" w:rsidRPr="00356CCE" w:rsidRDefault="00356CCE" w:rsidP="00CB224D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127000 руб.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11. Смещение кривой спроса на «Пепси-колу» влево вызвано:</w:t>
      </w:r>
    </w:p>
    <w:p w:rsidR="00356CCE" w:rsidRPr="00356CCE" w:rsidRDefault="00356CCE" w:rsidP="00CB224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уменьшением предложения «Пепси-колы»;</w:t>
      </w:r>
    </w:p>
    <w:p w:rsidR="00356CCE" w:rsidRPr="00356CCE" w:rsidRDefault="00356CCE" w:rsidP="00CB224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уменьшением эластичности спроса на «Пепси-колу»;</w:t>
      </w:r>
    </w:p>
    <w:p w:rsidR="00356CCE" w:rsidRPr="00356CCE" w:rsidRDefault="00356CCE" w:rsidP="00CB224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ростом доходов населения;</w:t>
      </w:r>
    </w:p>
    <w:p w:rsidR="00356CCE" w:rsidRPr="00356CCE" w:rsidRDefault="00356CCE" w:rsidP="00CB224D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снижением цены на «Кока-колу».</w:t>
      </w:r>
    </w:p>
    <w:p w:rsidR="00356CCE" w:rsidRPr="00356CCE" w:rsidRDefault="00356CCE" w:rsidP="00356CCE">
      <w:pPr>
        <w:shd w:val="clear" w:color="auto" w:fill="FFFFFF"/>
        <w:tabs>
          <w:tab w:val="left" w:pos="3730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12. Определите выручку ООО «</w:t>
      </w:r>
      <w:proofErr w:type="spellStart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СветМашин</w:t>
      </w:r>
      <w:proofErr w:type="spellEnd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+», если известно, что объем продаж продукции составил 500 шт., из которых фар дальнего света – 150 шт. (цена за шт. – 1200 руб.), фар дневного света – 200 шт. (цена за шт. – 800 руб.), фар дальнего света – 50 шт. (цена за шт. - 630 руб.), фар светодиодных – 100 шт. (цена за шт. - 340 руб.):</w:t>
      </w:r>
    </w:p>
    <w:p w:rsidR="00356CCE" w:rsidRPr="00356CCE" w:rsidRDefault="00356CCE" w:rsidP="00CB224D">
      <w:pPr>
        <w:numPr>
          <w:ilvl w:val="0"/>
          <w:numId w:val="19"/>
        </w:numPr>
        <w:shd w:val="clear" w:color="auto" w:fill="FFFFFF"/>
        <w:tabs>
          <w:tab w:val="left" w:pos="373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400 000 руб.;</w:t>
      </w:r>
    </w:p>
    <w:p w:rsidR="00356CCE" w:rsidRPr="00356CCE" w:rsidRDefault="00356CCE" w:rsidP="00CB224D">
      <w:pPr>
        <w:numPr>
          <w:ilvl w:val="0"/>
          <w:numId w:val="19"/>
        </w:numPr>
        <w:shd w:val="clear" w:color="auto" w:fill="FFFFFF"/>
        <w:tabs>
          <w:tab w:val="left" w:pos="373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425 000 руб.;</w:t>
      </w:r>
    </w:p>
    <w:p w:rsidR="00356CCE" w:rsidRPr="00356CCE" w:rsidRDefault="00356CCE" w:rsidP="00CB224D">
      <w:pPr>
        <w:numPr>
          <w:ilvl w:val="0"/>
          <w:numId w:val="19"/>
        </w:numPr>
        <w:shd w:val="clear" w:color="auto" w:fill="FFFFFF"/>
        <w:tabs>
          <w:tab w:val="left" w:pos="373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405 500 руб.;</w:t>
      </w:r>
    </w:p>
    <w:p w:rsidR="00356CCE" w:rsidRPr="00356CCE" w:rsidRDefault="00356CCE" w:rsidP="00CB224D">
      <w:pPr>
        <w:numPr>
          <w:ilvl w:val="0"/>
          <w:numId w:val="19"/>
        </w:numPr>
        <w:shd w:val="clear" w:color="auto" w:fill="FFFFFF"/>
        <w:tabs>
          <w:tab w:val="left" w:pos="373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340 000 руб.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13. Для низкокачественного товара сдвиг вправо функции спроса может быть обусловлен:</w:t>
      </w:r>
    </w:p>
    <w:p w:rsidR="00356CCE" w:rsidRPr="00356CCE" w:rsidRDefault="00356CCE" w:rsidP="00CB224D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уменьшением числа их покупателей;</w:t>
      </w:r>
    </w:p>
    <w:p w:rsidR="00356CCE" w:rsidRPr="00356CCE" w:rsidRDefault="00356CCE" w:rsidP="00CB224D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увеличением цен на комплементарные товары;</w:t>
      </w:r>
    </w:p>
    <w:p w:rsidR="00356CCE" w:rsidRPr="00356CCE" w:rsidRDefault="00356CCE" w:rsidP="00CB224D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ростом цен на данные товары;</w:t>
      </w:r>
    </w:p>
    <w:p w:rsidR="00356CCE" w:rsidRPr="00356CCE" w:rsidRDefault="00356CCE" w:rsidP="00CB224D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уменьшением цен на </w:t>
      </w:r>
      <w:proofErr w:type="spellStart"/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взаимозаменяющие</w:t>
      </w:r>
      <w:proofErr w:type="spellEnd"/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товары;</w:t>
      </w:r>
    </w:p>
    <w:p w:rsidR="00356CCE" w:rsidRPr="00356CCE" w:rsidRDefault="00356CCE" w:rsidP="00CB224D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уменьшением доходов их покупателей.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14. Рассматривая закон спроса, можно утверждать, что:</w:t>
      </w:r>
    </w:p>
    <w:p w:rsidR="00356CCE" w:rsidRPr="00356CCE" w:rsidRDefault="00356CCE" w:rsidP="00CB224D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 спроса означает движение вдоль кривой спроса в направлении, которое показывает рост общего количества покупаемого товара;</w:t>
      </w:r>
    </w:p>
    <w:p w:rsidR="00356CCE" w:rsidRPr="00356CCE" w:rsidRDefault="00356CCE" w:rsidP="00CB224D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если правительство устанавливает верхний предел для роста цен, то объемы спроса и предложения данного товара всегда равны;</w:t>
      </w:r>
    </w:p>
    <w:p w:rsidR="00356CCE" w:rsidRPr="00356CCE" w:rsidRDefault="00356CCE" w:rsidP="00CB224D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любое изменение цен на ресурсы приведет к изменению объема спроса;</w:t>
      </w:r>
    </w:p>
    <w:p w:rsidR="00356CCE" w:rsidRPr="00356CCE" w:rsidRDefault="00356CCE" w:rsidP="00CB224D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падение цен на товар приведет к росту спроса на его товар-заменитель;</w:t>
      </w:r>
    </w:p>
    <w:p w:rsidR="00356CCE" w:rsidRPr="00356CCE" w:rsidRDefault="00356CCE" w:rsidP="00CB224D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если рыночная цена ниже равновесной, то она будет снижаться, так как в таких условиях спрос будет падать, а предложение расти.</w:t>
      </w:r>
    </w:p>
    <w:p w:rsidR="00356CCE" w:rsidRPr="00356CCE" w:rsidRDefault="00356CCE" w:rsidP="00356CCE">
      <w:pPr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15. Функция спроса на товар </w:t>
      </w:r>
      <w:proofErr w:type="spellStart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Qd</w:t>
      </w:r>
      <w:proofErr w:type="spellEnd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= 11 – P, функция предложения на товар </w:t>
      </w:r>
      <w:proofErr w:type="spellStart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Qs</w:t>
      </w:r>
      <w:proofErr w:type="spellEnd"/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= – 5 + 2P. Предположим, что установлена фиксированная цена на уровне 3 у.е. Определите, на сколько единиц отличается объем продаж от объёма удовлетворённого спроса:</w:t>
      </w:r>
    </w:p>
    <w:p w:rsidR="00356CCE" w:rsidRPr="00356CCE" w:rsidRDefault="00356CCE" w:rsidP="00CB224D">
      <w:pPr>
        <w:numPr>
          <w:ilvl w:val="0"/>
          <w:numId w:val="20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8;</w:t>
      </w:r>
    </w:p>
    <w:p w:rsidR="00356CCE" w:rsidRPr="00356CCE" w:rsidRDefault="00356CCE" w:rsidP="00CB224D">
      <w:pPr>
        <w:numPr>
          <w:ilvl w:val="0"/>
          <w:numId w:val="20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1;</w:t>
      </w:r>
    </w:p>
    <w:p w:rsidR="00356CCE" w:rsidRPr="00356CCE" w:rsidRDefault="00356CCE" w:rsidP="00CB224D">
      <w:pPr>
        <w:numPr>
          <w:ilvl w:val="0"/>
          <w:numId w:val="20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5;</w:t>
      </w:r>
    </w:p>
    <w:p w:rsidR="00356CCE" w:rsidRPr="00356CCE" w:rsidRDefault="00356CCE" w:rsidP="00CB224D">
      <w:pPr>
        <w:numPr>
          <w:ilvl w:val="0"/>
          <w:numId w:val="20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7;</w:t>
      </w:r>
    </w:p>
    <w:p w:rsidR="00356CCE" w:rsidRPr="00356CCE" w:rsidRDefault="00356CCE" w:rsidP="00CB224D">
      <w:pPr>
        <w:numPr>
          <w:ilvl w:val="0"/>
          <w:numId w:val="20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2.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16. Величина предложения товара – это:</w:t>
      </w:r>
    </w:p>
    <w:p w:rsidR="00356CCE" w:rsidRPr="00356CCE" w:rsidRDefault="00356CCE" w:rsidP="00CB224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данного товара на складах всех предприятий;</w:t>
      </w:r>
    </w:p>
    <w:p w:rsidR="00356CCE" w:rsidRPr="00356CCE" w:rsidRDefault="00356CCE" w:rsidP="00CB224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деньги, которые хотят получить за свой товар производители;</w:t>
      </w:r>
    </w:p>
    <w:p w:rsidR="00356CCE" w:rsidRPr="00356CCE" w:rsidRDefault="00356CCE" w:rsidP="00CB224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товара, которое производители готовы продать по данной цене;</w:t>
      </w:r>
    </w:p>
    <w:p w:rsidR="00356CCE" w:rsidRPr="00356CCE" w:rsidRDefault="00356CCE" w:rsidP="00CB224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товара, которое потребители хотят купить по данной цене.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17. Примером применения ценового метода конкуренции является …</w:t>
      </w:r>
    </w:p>
    <w:p w:rsidR="00356CCE" w:rsidRPr="00356CCE" w:rsidRDefault="00356CCE" w:rsidP="00CB224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рассрочки по оплате товара;</w:t>
      </w:r>
    </w:p>
    <w:p w:rsidR="00356CCE" w:rsidRPr="00356CCE" w:rsidRDefault="00356CCE" w:rsidP="00CB224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надежности, безопасности товара;</w:t>
      </w:r>
    </w:p>
    <w:p w:rsidR="00356CCE" w:rsidRPr="00356CCE" w:rsidRDefault="00356CCE" w:rsidP="00CB224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бесплатное обучение работы на проданном оборудовании;</w:t>
      </w:r>
    </w:p>
    <w:p w:rsidR="00356CCE" w:rsidRPr="00356CCE" w:rsidRDefault="00356CCE" w:rsidP="00CB224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копирование фирменного стиля другой компании в дизайне упаковки.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18. Совершенствование технологии вызывает:</w:t>
      </w:r>
    </w:p>
    <w:p w:rsidR="00356CCE" w:rsidRPr="00356CCE" w:rsidRDefault="00356CCE" w:rsidP="00CB224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сдвиг кривой спроса вправо;</w:t>
      </w:r>
    </w:p>
    <w:p w:rsidR="00356CCE" w:rsidRPr="00356CCE" w:rsidRDefault="00356CCE" w:rsidP="00CB224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сдвиг кривой спроса влево;</w:t>
      </w:r>
    </w:p>
    <w:p w:rsidR="00356CCE" w:rsidRPr="00356CCE" w:rsidRDefault="00356CCE" w:rsidP="00CB224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сдвиг кривой предложения вправо;</w:t>
      </w:r>
    </w:p>
    <w:p w:rsidR="00356CCE" w:rsidRPr="00356CCE" w:rsidRDefault="00356CCE" w:rsidP="00CB224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сдвиг кривой предложения влево;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19. В 2017 г. объем производства составил 345 тонн молока, в 2018 г. объем производства составил 456 тонн молока. Темп роста объема производства 2018 г. к 2017 г. составит:</w:t>
      </w:r>
    </w:p>
    <w:p w:rsidR="00356CCE" w:rsidRPr="00356CCE" w:rsidRDefault="00356CCE" w:rsidP="00CB224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132,2%</w:t>
      </w:r>
    </w:p>
    <w:p w:rsidR="00356CCE" w:rsidRPr="00356CCE" w:rsidRDefault="00356CCE" w:rsidP="00CB224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111%</w:t>
      </w:r>
    </w:p>
    <w:p w:rsidR="00356CCE" w:rsidRPr="00356CCE" w:rsidRDefault="00356CCE" w:rsidP="00CB224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75,7%</w:t>
      </w:r>
    </w:p>
    <w:p w:rsidR="00356CCE" w:rsidRPr="00356CCE" w:rsidRDefault="00356CCE" w:rsidP="00CB224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32,2%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20. Определите, какие причины могут привести к сдвигу кривой предложения товара вправо:</w:t>
      </w:r>
    </w:p>
    <w:p w:rsidR="00356CCE" w:rsidRPr="00356CCE" w:rsidRDefault="00356CCE" w:rsidP="00CB224D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 заработной платы в отрасли, производящей данный товар;</w:t>
      </w:r>
    </w:p>
    <w:p w:rsidR="00356CCE" w:rsidRPr="00356CCE" w:rsidRDefault="00356CCE" w:rsidP="00CB224D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субсидий фирмам, выпускающим данный товар;</w:t>
      </w:r>
    </w:p>
    <w:p w:rsidR="00356CCE" w:rsidRPr="00356CCE" w:rsidRDefault="00356CCE" w:rsidP="00CB224D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 среднего дохода населения;</w:t>
      </w:r>
    </w:p>
    <w:p w:rsidR="00356CCE" w:rsidRPr="00356CCE" w:rsidRDefault="00356CCE" w:rsidP="00CB224D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расширение спроса на данный товар;</w:t>
      </w:r>
    </w:p>
    <w:p w:rsidR="00356CCE" w:rsidRPr="00356CCE" w:rsidRDefault="00356CCE" w:rsidP="00CB224D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сокращение количества фирм, производящих товар.</w:t>
      </w:r>
    </w:p>
    <w:p w:rsidR="00356CCE" w:rsidRPr="00356CCE" w:rsidRDefault="00356CCE" w:rsidP="00356CCE">
      <w:pPr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21.</w:t>
      </w:r>
      <w:r w:rsidRPr="00356CCE">
        <w:rPr>
          <w:rFonts w:asciiTheme="minorHAnsi" w:eastAsiaTheme="minorEastAsia" w:hAnsiTheme="minorHAnsi" w:cstheme="minorBidi"/>
          <w:b/>
          <w:color w:val="auto"/>
          <w:sz w:val="28"/>
          <w:szCs w:val="28"/>
        </w:rPr>
        <w:t xml:space="preserve"> 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Альтернативные издержки – это:</w:t>
      </w:r>
    </w:p>
    <w:p w:rsidR="00356CCE" w:rsidRPr="00356CCE" w:rsidRDefault="00356CCE" w:rsidP="00CB224D">
      <w:pPr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трудоёмкость изготовления единицы продукции;</w:t>
      </w:r>
    </w:p>
    <w:p w:rsidR="00356CCE" w:rsidRPr="00356CCE" w:rsidRDefault="00356CCE" w:rsidP="00CB224D">
      <w:pPr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общая сумма затрат на изготовление единицы продукции;</w:t>
      </w:r>
    </w:p>
    <w:p w:rsidR="00356CCE" w:rsidRPr="00356CCE" w:rsidRDefault="00356CCE" w:rsidP="00CB224D">
      <w:pPr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количество другого продукта, которым необходимо пожертвовать, чтобы увеличить объем производства данного продукта на единицу;</w:t>
      </w:r>
    </w:p>
    <w:p w:rsidR="00356CCE" w:rsidRPr="00356CCE" w:rsidRDefault="00356CCE" w:rsidP="00CB224D">
      <w:pPr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издержки на изготовление единицы продукта при использовании альтернативного технологического процесса.</w:t>
      </w:r>
    </w:p>
    <w:p w:rsidR="00356CCE" w:rsidRPr="00356CCE" w:rsidRDefault="00356CCE" w:rsidP="00356CCE">
      <w:pPr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22.</w:t>
      </w:r>
      <w:r w:rsidRPr="00356CCE">
        <w:rPr>
          <w:rFonts w:asciiTheme="minorHAnsi" w:eastAsiaTheme="minorEastAsia" w:hAnsiTheme="minorHAnsi" w:cstheme="minorBidi"/>
          <w:b/>
          <w:color w:val="auto"/>
          <w:sz w:val="28"/>
          <w:szCs w:val="28"/>
        </w:rPr>
        <w:t xml:space="preserve"> </w:t>
      </w:r>
      <w:r w:rsidRPr="00356CCE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Для рынка совершенной конкуренции не характерно то, что:</w:t>
      </w:r>
    </w:p>
    <w:p w:rsidR="00356CCE" w:rsidRPr="00356CCE" w:rsidRDefault="00356CCE" w:rsidP="00CB224D">
      <w:pPr>
        <w:numPr>
          <w:ilvl w:val="0"/>
          <w:numId w:val="22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товары являются однородными;</w:t>
      </w:r>
    </w:p>
    <w:p w:rsidR="00356CCE" w:rsidRPr="00356CCE" w:rsidRDefault="00356CCE" w:rsidP="00CB224D">
      <w:pPr>
        <w:numPr>
          <w:ilvl w:val="0"/>
          <w:numId w:val="22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отдельные фирмы могут доминировать;</w:t>
      </w:r>
    </w:p>
    <w:p w:rsidR="00356CCE" w:rsidRPr="00356CCE" w:rsidRDefault="00356CCE" w:rsidP="00CB224D">
      <w:pPr>
        <w:numPr>
          <w:ilvl w:val="0"/>
          <w:numId w:val="22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барьеры входа на рынок отсутствуют;</w:t>
      </w:r>
    </w:p>
    <w:p w:rsidR="00356CCE" w:rsidRPr="00356CCE" w:rsidRDefault="00356CCE" w:rsidP="00CB224D">
      <w:pPr>
        <w:numPr>
          <w:ilvl w:val="0"/>
          <w:numId w:val="22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Theme="minorEastAsia" w:hAnsi="Times New Roman" w:cs="Times New Roman"/>
          <w:color w:val="auto"/>
          <w:sz w:val="28"/>
          <w:szCs w:val="28"/>
        </w:rPr>
        <w:t>продавцы не влияют на цены.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23. Предложение автомобилей не изменится, если произойдёт:</w:t>
      </w:r>
    </w:p>
    <w:p w:rsidR="00356CCE" w:rsidRPr="00356CCE" w:rsidRDefault="00356CCE" w:rsidP="00CB224D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улучшение технологии производства;</w:t>
      </w:r>
    </w:p>
    <w:p w:rsidR="00356CCE" w:rsidRPr="00356CCE" w:rsidRDefault="00356CCE" w:rsidP="00CB224D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 цен на комплектующие изделия;</w:t>
      </w:r>
    </w:p>
    <w:p w:rsidR="00356CCE" w:rsidRPr="00356CCE" w:rsidRDefault="00356CCE" w:rsidP="00CB224D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 числа продавцов автомобилей;</w:t>
      </w:r>
    </w:p>
    <w:p w:rsidR="00356CCE" w:rsidRPr="00356CCE" w:rsidRDefault="00356CCE" w:rsidP="00CB224D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снижение цен на автомобили.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24. В пассиве бухгалтерского баланса содержится информация о(об) предприятия:</w:t>
      </w:r>
    </w:p>
    <w:p w:rsidR="00356CCE" w:rsidRPr="00356CCE" w:rsidRDefault="00356CCE" w:rsidP="00CB224D">
      <w:pPr>
        <w:numPr>
          <w:ilvl w:val="0"/>
          <w:numId w:val="3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источниках формирования имущества или обязательств;</w:t>
      </w:r>
    </w:p>
    <w:p w:rsidR="00356CCE" w:rsidRPr="00356CCE" w:rsidRDefault="00356CCE" w:rsidP="00CB224D">
      <w:pPr>
        <w:numPr>
          <w:ilvl w:val="0"/>
          <w:numId w:val="3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прибыли;</w:t>
      </w:r>
    </w:p>
    <w:p w:rsidR="00356CCE" w:rsidRPr="00356CCE" w:rsidRDefault="00356CCE" w:rsidP="00CB224D">
      <w:pPr>
        <w:numPr>
          <w:ilvl w:val="0"/>
          <w:numId w:val="3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имуществе;</w:t>
      </w:r>
    </w:p>
    <w:p w:rsidR="00356CCE" w:rsidRPr="00356CCE" w:rsidRDefault="00356CCE" w:rsidP="00CB224D">
      <w:pPr>
        <w:numPr>
          <w:ilvl w:val="0"/>
          <w:numId w:val="3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финансовых результатах деятельности.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25. Определите, что из перечисленного ниже не повлияет на изменение в предложении товара:</w:t>
      </w:r>
    </w:p>
    <w:p w:rsidR="00356CCE" w:rsidRPr="00356CCE" w:rsidRDefault="00356CCE" w:rsidP="00CB224D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совершенствование технологии;</w:t>
      </w:r>
    </w:p>
    <w:p w:rsidR="00356CCE" w:rsidRPr="00356CCE" w:rsidRDefault="00356CCE" w:rsidP="00CB224D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 цен на комплектующие изделия;</w:t>
      </w:r>
    </w:p>
    <w:p w:rsidR="00356CCE" w:rsidRPr="00356CCE" w:rsidRDefault="00356CCE" w:rsidP="00CB224D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снижение цены на товар в краткосрочном периоде;</w:t>
      </w:r>
    </w:p>
    <w:p w:rsidR="00356CCE" w:rsidRPr="00356CCE" w:rsidRDefault="00356CCE" w:rsidP="00CB224D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уменьшение числа производителей товара.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26. Рыночный спрос не испытывает влияния от:</w:t>
      </w:r>
    </w:p>
    <w:p w:rsidR="00356CCE" w:rsidRPr="00356CCE" w:rsidRDefault="00356CCE" w:rsidP="00CB224D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доходов потребителей;</w:t>
      </w:r>
    </w:p>
    <w:p w:rsidR="00356CCE" w:rsidRPr="00356CCE" w:rsidRDefault="00356CCE" w:rsidP="00CB224D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цен на взаимозаменяемые товары;</w:t>
      </w:r>
    </w:p>
    <w:p w:rsidR="00356CCE" w:rsidRPr="00356CCE" w:rsidRDefault="00356CCE" w:rsidP="00CB224D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цен на ресурсы;</w:t>
      </w:r>
    </w:p>
    <w:p w:rsidR="00356CCE" w:rsidRPr="00356CCE" w:rsidRDefault="00356CCE" w:rsidP="00CB224D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численности покупателей.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27. В 2017 г. объем производства составил 580 шт. машин, в 2018 г. объем производства составил 780 шт. машин. Абсолютный прирост объема производства 2018 г. к 2017 г. составит:</w:t>
      </w:r>
    </w:p>
    <w:p w:rsidR="00356CCE" w:rsidRPr="00356CCE" w:rsidRDefault="00356CCE" w:rsidP="00CB224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200;</w:t>
      </w:r>
    </w:p>
    <w:p w:rsidR="00356CCE" w:rsidRPr="00356CCE" w:rsidRDefault="00356CCE" w:rsidP="00CB224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134,5;</w:t>
      </w:r>
    </w:p>
    <w:p w:rsidR="00356CCE" w:rsidRPr="00356CCE" w:rsidRDefault="00356CCE" w:rsidP="00CB224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74,3;</w:t>
      </w:r>
    </w:p>
    <w:p w:rsidR="00356CCE" w:rsidRPr="00356CCE" w:rsidRDefault="00356CCE" w:rsidP="00CB224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34,5.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28.</w:t>
      </w: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Естественным монополистом является …</w:t>
      </w:r>
    </w:p>
    <w:p w:rsidR="00356CCE" w:rsidRPr="00356CCE" w:rsidRDefault="00356CCE" w:rsidP="00CB224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компания, предоставляющая услуги по газоснабжению;</w:t>
      </w:r>
    </w:p>
    <w:p w:rsidR="00356CCE" w:rsidRPr="00356CCE" w:rsidRDefault="00356CCE" w:rsidP="00CB224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клиника, предоставляющая стоматологические услуги;</w:t>
      </w:r>
    </w:p>
    <w:p w:rsidR="00356CCE" w:rsidRPr="00356CCE" w:rsidRDefault="00356CCE" w:rsidP="00CB224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туристическая компания;</w:t>
      </w:r>
    </w:p>
    <w:p w:rsidR="00356CCE" w:rsidRPr="00356CCE" w:rsidRDefault="00356CCE" w:rsidP="00CB224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компания, занимающаяся предоставлением широкого спектра бытовых услуг.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29. К бухгалтерским издержкам предприятия не относят …</w:t>
      </w:r>
    </w:p>
    <w:p w:rsidR="00356CCE" w:rsidRPr="00356CCE" w:rsidRDefault="00356CCE" w:rsidP="00CB224D">
      <w:pPr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арендную плату, которую мог бы получить предприниматель, если бы сдавал помещение в аренду, а не использовал под склад готовой продукции;</w:t>
      </w:r>
    </w:p>
    <w:p w:rsidR="00356CCE" w:rsidRPr="00356CCE" w:rsidRDefault="00356CCE" w:rsidP="00CB224D">
      <w:pPr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затраты на восстановление изношенного оборудования (амортизацию);</w:t>
      </w:r>
    </w:p>
    <w:p w:rsidR="00356CCE" w:rsidRPr="00356CCE" w:rsidRDefault="00356CCE" w:rsidP="00CB224D">
      <w:pPr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затраты на электроэнергию, затраченную при выпуске продукции;</w:t>
      </w:r>
    </w:p>
    <w:p w:rsidR="00356CCE" w:rsidRPr="00356CCE" w:rsidRDefault="00356CCE" w:rsidP="00CB224D">
      <w:pPr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заработную плату работников предприятия, занятых на производстве.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30. К изменению предложения при прочих равных условиях приведет …</w:t>
      </w:r>
    </w:p>
    <w:p w:rsidR="00356CCE" w:rsidRPr="00356CCE" w:rsidRDefault="00356CCE" w:rsidP="00CB224D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ожидание потребителями сезонного снижения цен;</w:t>
      </w:r>
    </w:p>
    <w:p w:rsidR="00356CCE" w:rsidRPr="00356CCE" w:rsidRDefault="00356CCE" w:rsidP="00CB224D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сокращение реальных доходов населения; </w:t>
      </w:r>
    </w:p>
    <w:p w:rsidR="00356CCE" w:rsidRPr="00356CCE" w:rsidRDefault="00356CCE" w:rsidP="00CB224D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 числа потребителей;</w:t>
      </w:r>
    </w:p>
    <w:p w:rsidR="00356CCE" w:rsidRPr="00356CCE" w:rsidRDefault="00356CCE" w:rsidP="00CB224D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рост налогов на бизнес.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31. Функция спроса населения на товар имеет вид: Qd=9-P, а функция предложения данного товара Qs=-4+3P. Предположим, что на данный товар введен налог, уплачиваемый продавцом в размере 2 </w:t>
      </w:r>
      <w:proofErr w:type="spellStart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ден.ед</w:t>
      </w:r>
      <w:proofErr w:type="spellEnd"/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 за штуку. Определить равновесную цену после введения налога</w:t>
      </w:r>
    </w:p>
    <w:p w:rsidR="00356CCE" w:rsidRPr="00356CCE" w:rsidRDefault="00356CCE" w:rsidP="00CB224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2;</w:t>
      </w:r>
    </w:p>
    <w:p w:rsidR="00356CCE" w:rsidRPr="00356CCE" w:rsidRDefault="00356CCE" w:rsidP="00CB224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10;</w:t>
      </w:r>
    </w:p>
    <w:p w:rsidR="00356CCE" w:rsidRPr="00356CCE" w:rsidRDefault="00356CCE" w:rsidP="00CB224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4,75;</w:t>
      </w:r>
    </w:p>
    <w:p w:rsidR="00356CCE" w:rsidRPr="00356CCE" w:rsidRDefault="00356CCE" w:rsidP="00CB224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8.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32.</w:t>
      </w: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Мода меняется в пользу определенного товара. Одновременно растут цены на факторы производства. Равновесная цена при этом:</w:t>
      </w:r>
    </w:p>
    <w:p w:rsidR="00356CCE" w:rsidRPr="00356CCE" w:rsidRDefault="00356CCE" w:rsidP="00CB224D">
      <w:pPr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остается неизменной;</w:t>
      </w:r>
    </w:p>
    <w:p w:rsidR="00356CCE" w:rsidRPr="00356CCE" w:rsidRDefault="00356CCE" w:rsidP="00CB224D">
      <w:pPr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падает;</w:t>
      </w:r>
    </w:p>
    <w:p w:rsidR="00356CCE" w:rsidRPr="00356CCE" w:rsidRDefault="00356CCE" w:rsidP="00CB224D">
      <w:pPr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изменяется определенным образом;</w:t>
      </w:r>
    </w:p>
    <w:p w:rsidR="00356CCE" w:rsidRPr="00356CCE" w:rsidRDefault="00356CCE" w:rsidP="00CB224D">
      <w:pPr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повышается.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33. К функциям рынка относится функция …</w:t>
      </w:r>
    </w:p>
    <w:p w:rsidR="00356CCE" w:rsidRPr="00356CCE" w:rsidRDefault="00356CCE" w:rsidP="00CB224D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ценообразующая</w:t>
      </w:r>
      <w:proofErr w:type="spellEnd"/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356CCE" w:rsidRPr="00356CCE" w:rsidRDefault="00356CCE" w:rsidP="00CB224D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налоговая;</w:t>
      </w:r>
    </w:p>
    <w:p w:rsidR="00356CCE" w:rsidRPr="00356CCE" w:rsidRDefault="00356CCE" w:rsidP="00CB224D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 общественных благ;</w:t>
      </w:r>
    </w:p>
    <w:p w:rsidR="00356CCE" w:rsidRPr="00356CCE" w:rsidRDefault="00356CCE" w:rsidP="00CB224D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распределительная.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34. К рынку монополистической конкуренции относится рынок …</w:t>
      </w:r>
    </w:p>
    <w:p w:rsidR="00356CCE" w:rsidRPr="00356CCE" w:rsidRDefault="00356CCE" w:rsidP="00CB224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одежды;</w:t>
      </w:r>
    </w:p>
    <w:p w:rsidR="00356CCE" w:rsidRPr="00356CCE" w:rsidRDefault="00356CCE" w:rsidP="00CB224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сельскохозяйственной продукции;</w:t>
      </w:r>
    </w:p>
    <w:p w:rsidR="00356CCE" w:rsidRPr="00356CCE" w:rsidRDefault="00356CCE" w:rsidP="00CB224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автомобилей;</w:t>
      </w:r>
    </w:p>
    <w:p w:rsidR="00356CCE" w:rsidRPr="00356CCE" w:rsidRDefault="00356CCE" w:rsidP="00CB224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жилищно-коммунальных услуг.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35. Недобросовестная конкуренция не предполагает …</w:t>
      </w:r>
    </w:p>
    <w:p w:rsidR="00356CCE" w:rsidRPr="00356CCE" w:rsidRDefault="00356CCE" w:rsidP="00CB224D">
      <w:pPr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соблюдения правовых норм во взаимоотношениях с партнерами;</w:t>
      </w:r>
    </w:p>
    <w:p w:rsidR="00356CCE" w:rsidRPr="00356CCE" w:rsidRDefault="00356CCE" w:rsidP="00CB224D">
      <w:pPr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осуществления демпинга;</w:t>
      </w:r>
    </w:p>
    <w:p w:rsidR="00356CCE" w:rsidRPr="00356CCE" w:rsidRDefault="00356CCE" w:rsidP="00CB224D">
      <w:pPr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незаконного использования товарной марки;</w:t>
      </w:r>
    </w:p>
    <w:p w:rsidR="00356CCE" w:rsidRPr="00356CCE" w:rsidRDefault="00356CCE" w:rsidP="00CB224D">
      <w:pPr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распространения ложной информации о товаре конкурента.</w:t>
      </w:r>
    </w:p>
    <w:p w:rsidR="00523977" w:rsidRDefault="00523977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33A2F" w:rsidRDefault="00933A2F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3977" w:rsidRDefault="00356CCE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Раздел 3. Макроэкономика</w:t>
      </w:r>
    </w:p>
    <w:p w:rsidR="00356CCE" w:rsidRDefault="00356CCE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E0043" w:rsidRPr="003E0043" w:rsidRDefault="003E0043" w:rsidP="00D97A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E0043">
        <w:rPr>
          <w:rFonts w:ascii="Times New Roman" w:eastAsia="Times New Roman" w:hAnsi="Times New Roman" w:cs="Times New Roman"/>
          <w:b/>
          <w:sz w:val="28"/>
          <w:szCs w:val="28"/>
        </w:rPr>
        <w:t>Рубежный контроль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Валовой национальный продукт – это показатель: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уровня цен проданных товаров и услуг;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общих расходов правительства и муниципальных органов;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количества товаров и услуг, произведенных частным бизнесом;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рыночной стоимости национального валового выпуска конечных товаров и услуг.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2. Среди перечисленных ниже утверждений определите правильное (корректное):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ВНП – сумма стоимости всех товаров и услуг, произведенных в течении года;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ВНП – показатель, отражающий изменения в количестве товаров и услуг, произведенных в течении года;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ВНП измеряет уровень благосостояния лучше других макроэкономических показателей;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в состав ВНП входят трансфертные платежи, осуществляемые в течении года;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правильного ответа нет.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 Определите, каким образом может быть рассчитан объем ВНП в стране: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методом потока доходов;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методом потока расходов;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методом добавленной стоимости;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верны ответы 1 и 2;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верны ответы 1, 2 и 3.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4. Чистый национальный продукт равен: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ВНП плюс амортизация;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личный доход плюс косвенные налоги;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ВНП минус амортизация;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инвестиции минус амортизация;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экспорт минус импорт.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Определите, какая из перечисленных ниже величин не включается в состав ВНП, рассчитанный по методу потока расходов: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объем потребления;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объем инвестиций;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объем заработной платы;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государственные закупки товаров и услуг;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объем чистого экспорта.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6. При расчете ВНП понятие «чистый экспорт» означает: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величину чистой прибыли, полученной национальными экспортерами в данном году;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общую сумму экспорта страны, выраженную в текущих ценах;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общую сумму экспорта, выраженную в ценах базового года;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разницу между экспортом и импортом в данном году.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7. Определите, что понимается под реальным валовым национальным продуктом: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стоимость потенциального ВНП в текущих ценах;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стоимость фактического ВНП в текущих ценах;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физический объем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4) стоимость ВНП в проиндексированных ценах относительно базового года;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категория, не рассмотренная в приведенных выше ответах.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8. Если из национального дохода вычесть налоги на прибыль корпораций, нераспределенную прибыль и взносы на социальное страхование, а затем приплюсовать трансфертные платежи и дивиденды, то полученная сумма – это: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личный доход;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амортизация;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ЧНП;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располагаемый доход.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9. Определите, какая из перечисленных ниже макроэкономических величин не учитывается при расчете объема национального дохода: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прибыль фирмы;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государственные трансфертные платежи;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проценты, выплачиваемые за капитал, приобретаемый в кредит;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рентный доход;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заработная плата и оклад.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10. Определите, потенциальный объем ВНП измеряется как: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стоимость всех товаров и услуг, произведенных в экономике, начиная с какого-либо базового периода до настоящего времени;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стоимость товаров и услуг, которые могут быть произведены, если экономика функционирует в условиях полной занятости рабочей силы;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стоимость товаров и услуг, которые могут быть произведены, если экономика функционирует при 100%-ой занятости трудоспособного населения;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степень, в которой объем ВНП может возрасти, если уровень инвестиций будет максимальным.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 Разница между реальным и номинальным ВНП объясняется изменениями: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цен;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налогов;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заработной платы;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прибыли;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издержек производства.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12. Рассматривая реальный ВНП, можно утверждать, что реальный ВНП: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рассчитывается на основе текущих цен;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всегда больше номинального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всегда равен номинальному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всегда меньше номинального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5) определяет текущий объем выпуска продукции в постоянных ценах.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13. Определите, какой показатель из приведенного ниже перечня позволяет наиболее полно и правильно судить о том, означает ли экономический рост в стране одновременное улучшение благосостояния ее населения: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номинальный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реальный ВНП;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номинальный ВНП на душу населения;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реальный ВНП на душу населения.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14. Гражданин РФ временно работает в Швеции. В этом случае его доходы включаются в: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ВВП Швеции и ВНП Швеции;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ВВП Швеции и ВНП РФ;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ВВП РФ и ВНП Швеции;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4) ВНП РФ и ВНП Швеции.</w:t>
      </w:r>
    </w:p>
    <w:p w:rsidR="00356CCE" w:rsidRPr="00356CCE" w:rsidRDefault="00356CCE" w:rsidP="00356CCE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15. Допустим, что номинальный ВВП увеличился с 480 млрд. руб. до 600 млрд. руб., а дефлятор ВВП - с 120% до 150%. При таких условиях величина реального ВВП: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1) не изменится;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2) увеличится;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>3) уменьшится;</w:t>
      </w:r>
    </w:p>
    <w:p w:rsidR="00356CCE" w:rsidRPr="00356CCE" w:rsidRDefault="00356CCE" w:rsidP="00356CC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6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не может быть рассчитана на основе этих данных. </w:t>
      </w:r>
    </w:p>
    <w:p w:rsidR="00356CCE" w:rsidRPr="00356CCE" w:rsidRDefault="00356CCE" w:rsidP="00356CCE">
      <w:pPr>
        <w:rPr>
          <w:rFonts w:ascii="Times New Roman" w:eastAsia="Times New Roman" w:hAnsi="Times New Roman" w:cs="Times New Roman"/>
          <w:color w:val="auto"/>
        </w:rPr>
      </w:pPr>
    </w:p>
    <w:p w:rsidR="00933A2F" w:rsidRPr="00933A2F" w:rsidRDefault="00933A2F" w:rsidP="00356C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 w:rsidRPr="00933A2F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Тест по Раздел</w:t>
      </w:r>
      <w:r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>ам</w:t>
      </w:r>
      <w:r w:rsidRPr="00933A2F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 1-3</w:t>
      </w:r>
    </w:p>
    <w:p w:rsidR="00933A2F" w:rsidRPr="00933A2F" w:rsidRDefault="00933A2F" w:rsidP="00356C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6"/>
          <w:szCs w:val="16"/>
          <w:lang w:bidi="mr-IN"/>
        </w:rPr>
      </w:pPr>
    </w:p>
    <w:p w:rsidR="00933A2F" w:rsidRDefault="00933A2F" w:rsidP="00356C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Включает в себя все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вышеуказан</w:t>
      </w:r>
      <w:r w:rsidR="00A56D1C">
        <w:rPr>
          <w:rFonts w:ascii="Times New Roman" w:eastAsia="Times New Roman" w:hAnsi="Times New Roman" w:cs="Times New Roman"/>
          <w:sz w:val="28"/>
          <w:szCs w:val="28"/>
          <w:lang w:bidi="mr-IN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вопросы.</w:t>
      </w:r>
    </w:p>
    <w:p w:rsidR="00933A2F" w:rsidRDefault="00933A2F" w:rsidP="00356C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274CDE" w:rsidRPr="00D97AD1" w:rsidRDefault="00274CDE" w:rsidP="00274CD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31" w:name="OLE_LINK100"/>
      <w:r w:rsidRPr="00D97AD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Критерии оценивания Рубежного тестирования</w:t>
      </w:r>
    </w:p>
    <w:p w:rsidR="00274CDE" w:rsidRPr="00D97AD1" w:rsidRDefault="00274CDE" w:rsidP="00274CDE">
      <w:pPr>
        <w:tabs>
          <w:tab w:val="left" w:pos="222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2307"/>
        <w:gridCol w:w="2229"/>
        <w:gridCol w:w="3119"/>
        <w:gridCol w:w="1808"/>
      </w:tblGrid>
      <w:tr w:rsidR="00274CDE" w:rsidRPr="00212813" w:rsidTr="00F10AEA">
        <w:tc>
          <w:tcPr>
            <w:tcW w:w="2307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Уровни </w:t>
            </w:r>
            <w:proofErr w:type="spellStart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сформированности</w:t>
            </w:r>
            <w:proofErr w:type="spellEnd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компетенций</w:t>
            </w:r>
          </w:p>
        </w:tc>
        <w:tc>
          <w:tcPr>
            <w:tcW w:w="222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Оценка в баллах</w:t>
            </w:r>
          </w:p>
        </w:tc>
        <w:tc>
          <w:tcPr>
            <w:tcW w:w="311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Индикаторы оценки</w:t>
            </w:r>
          </w:p>
        </w:tc>
        <w:tc>
          <w:tcPr>
            <w:tcW w:w="1808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Кол-во баллов в </w:t>
            </w:r>
            <w:proofErr w:type="gramStart"/>
            <w:r w:rsidRPr="00212813">
              <w:rPr>
                <w:rFonts w:ascii="Times New Roman" w:eastAsia="Times New Roman" w:hAnsi="Times New Roman" w:cs="Times New Roman"/>
                <w:b/>
                <w:color w:val="auto"/>
              </w:rPr>
              <w:t>рейтинг-плане</w:t>
            </w:r>
            <w:proofErr w:type="gramEnd"/>
          </w:p>
        </w:tc>
      </w:tr>
      <w:tr w:rsidR="00274CDE" w:rsidRPr="00212813" w:rsidTr="00F10AEA">
        <w:tc>
          <w:tcPr>
            <w:tcW w:w="2307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Оптимальный</w:t>
            </w:r>
          </w:p>
        </w:tc>
        <w:tc>
          <w:tcPr>
            <w:tcW w:w="222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Максимальная</w:t>
            </w:r>
          </w:p>
        </w:tc>
        <w:tc>
          <w:tcPr>
            <w:tcW w:w="311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86-100 % заданий</w:t>
            </w:r>
          </w:p>
        </w:tc>
        <w:tc>
          <w:tcPr>
            <w:tcW w:w="1808" w:type="dxa"/>
            <w:vAlign w:val="center"/>
          </w:tcPr>
          <w:p w:rsidR="00274CDE" w:rsidRPr="00212813" w:rsidRDefault="005746D2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</w:tr>
      <w:tr w:rsidR="00274CDE" w:rsidRPr="00212813" w:rsidTr="00F10AEA">
        <w:tc>
          <w:tcPr>
            <w:tcW w:w="2307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Допустимый</w:t>
            </w:r>
          </w:p>
        </w:tc>
        <w:tc>
          <w:tcPr>
            <w:tcW w:w="222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Промежуточная</w:t>
            </w:r>
          </w:p>
        </w:tc>
        <w:tc>
          <w:tcPr>
            <w:tcW w:w="3119" w:type="dxa"/>
            <w:vAlign w:val="center"/>
          </w:tcPr>
          <w:p w:rsidR="00274CDE" w:rsidRPr="00212813" w:rsidRDefault="00274CDE" w:rsidP="00212813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71-85% заданий</w:t>
            </w:r>
          </w:p>
        </w:tc>
        <w:tc>
          <w:tcPr>
            <w:tcW w:w="1808" w:type="dxa"/>
            <w:vAlign w:val="center"/>
          </w:tcPr>
          <w:p w:rsidR="00274CDE" w:rsidRPr="00212813" w:rsidRDefault="005746D2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</w:tr>
      <w:tr w:rsidR="00274CDE" w:rsidRPr="00212813" w:rsidTr="00F10AEA">
        <w:tc>
          <w:tcPr>
            <w:tcW w:w="2307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Критический</w:t>
            </w:r>
          </w:p>
        </w:tc>
        <w:tc>
          <w:tcPr>
            <w:tcW w:w="222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Минимальная</w:t>
            </w:r>
          </w:p>
        </w:tc>
        <w:tc>
          <w:tcPr>
            <w:tcW w:w="311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</w:t>
            </w:r>
            <w:proofErr w:type="gramEnd"/>
            <w:r w:rsidRPr="00212813">
              <w:rPr>
                <w:rFonts w:ascii="Times New Roman" w:eastAsia="Times New Roman" w:hAnsi="Times New Roman" w:cs="Times New Roman"/>
                <w:color w:val="auto"/>
              </w:rPr>
              <w:t xml:space="preserve"> верно 55-70 % заданий</w:t>
            </w:r>
          </w:p>
        </w:tc>
        <w:tc>
          <w:tcPr>
            <w:tcW w:w="1808" w:type="dxa"/>
            <w:vAlign w:val="center"/>
          </w:tcPr>
          <w:p w:rsidR="00274CDE" w:rsidRPr="00212813" w:rsidRDefault="005746D2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274CDE" w:rsidRPr="00212813" w:rsidTr="00F10AEA">
        <w:tc>
          <w:tcPr>
            <w:tcW w:w="2307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Недопустимый</w:t>
            </w:r>
          </w:p>
        </w:tc>
        <w:tc>
          <w:tcPr>
            <w:tcW w:w="222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Меньше минимального</w:t>
            </w:r>
          </w:p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значения</w:t>
            </w:r>
          </w:p>
        </w:tc>
        <w:tc>
          <w:tcPr>
            <w:tcW w:w="3119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Выполнено менее 55%</w:t>
            </w:r>
          </w:p>
        </w:tc>
        <w:tc>
          <w:tcPr>
            <w:tcW w:w="1808" w:type="dxa"/>
            <w:vAlign w:val="center"/>
          </w:tcPr>
          <w:p w:rsidR="00274CDE" w:rsidRPr="00212813" w:rsidRDefault="00274CDE" w:rsidP="00F10AEA">
            <w:pPr>
              <w:tabs>
                <w:tab w:val="left" w:pos="2220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12813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</w:tbl>
    <w:p w:rsidR="00274CDE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bidi="mr-IN"/>
        </w:rPr>
      </w:pPr>
    </w:p>
    <w:p w:rsidR="00212813" w:rsidRDefault="00212813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bidi="mr-IN"/>
        </w:rPr>
      </w:pPr>
    </w:p>
    <w:p w:rsidR="00212813" w:rsidRDefault="00212813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bidi="mr-IN"/>
        </w:rPr>
      </w:pPr>
    </w:p>
    <w:p w:rsidR="00212813" w:rsidRPr="00BA3FBF" w:rsidRDefault="00212813" w:rsidP="00274C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bidi="mr-IN"/>
        </w:rPr>
      </w:pPr>
    </w:p>
    <w:bookmarkEnd w:id="31"/>
    <w:p w:rsidR="00274CDE" w:rsidRPr="00742F6B" w:rsidRDefault="00274CDE" w:rsidP="00274CDE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proofErr w:type="gramStart"/>
      <w:r w:rsidR="00212813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Романовская</w:t>
      </w:r>
      <w:proofErr w:type="gramEnd"/>
      <w:r w:rsidR="00212813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Е.В.</w:t>
      </w:r>
    </w:p>
    <w:p w:rsidR="00274CDE" w:rsidRPr="00742F6B" w:rsidRDefault="00274CDE" w:rsidP="00274CDE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F734C5" w:rsidRDefault="00274CDE" w:rsidP="00212813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 и социально-технических сервисов</w:t>
      </w:r>
    </w:p>
    <w:p w:rsidR="007C16D5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экономики предприятия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</w:t>
      </w:r>
    </w:p>
    <w:p w:rsidR="007C16D5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C16D5" w:rsidRPr="007C16D5" w:rsidRDefault="007C16D5" w:rsidP="007C16D5">
      <w:pPr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Деловая и ролевая игра</w:t>
      </w:r>
    </w:p>
    <w:p w:rsidR="007C16D5" w:rsidRPr="00742F6B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Экономика</w:t>
      </w:r>
    </w:p>
    <w:p w:rsidR="007C16D5" w:rsidRDefault="007C16D5" w:rsidP="007C16D5">
      <w:pPr>
        <w:pStyle w:val="23"/>
        <w:spacing w:line="360" w:lineRule="auto"/>
        <w:ind w:left="1440"/>
        <w:rPr>
          <w:b/>
          <w:bCs/>
          <w:caps/>
          <w:sz w:val="28"/>
          <w:szCs w:val="28"/>
        </w:rPr>
      </w:pPr>
    </w:p>
    <w:p w:rsidR="007C16D5" w:rsidRDefault="007C16D5" w:rsidP="007C16D5">
      <w:pPr>
        <w:pStyle w:val="23"/>
        <w:spacing w:line="360" w:lineRule="auto"/>
        <w:ind w:left="0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Деловая игра «судебное заседание: антиинфляционная политика"</w:t>
      </w:r>
    </w:p>
    <w:p w:rsidR="007C16D5" w:rsidRPr="007C16D5" w:rsidRDefault="007C16D5" w:rsidP="007C16D5">
      <w:pPr>
        <w:pStyle w:val="af"/>
        <w:spacing w:before="0" w:after="0"/>
        <w:ind w:firstLine="708"/>
        <w:jc w:val="both"/>
        <w:rPr>
          <w:rStyle w:val="af0"/>
          <w:rFonts w:eastAsia="MS Gothic"/>
          <w:sz w:val="28"/>
          <w:szCs w:val="28"/>
          <w:u w:val="single"/>
        </w:rPr>
      </w:pPr>
      <w:r w:rsidRPr="007C16D5">
        <w:rPr>
          <w:b/>
          <w:bCs/>
          <w:sz w:val="28"/>
          <w:szCs w:val="28"/>
          <w:u w:val="single"/>
        </w:rPr>
        <w:t>Цели игры:</w:t>
      </w:r>
      <w:r w:rsidRPr="007C16D5">
        <w:rPr>
          <w:i/>
          <w:iCs/>
          <w:sz w:val="28"/>
          <w:szCs w:val="28"/>
          <w:u w:val="single"/>
        </w:rPr>
        <w:t xml:space="preserve"> </w:t>
      </w:r>
    </w:p>
    <w:p w:rsidR="007C16D5" w:rsidRPr="007C16D5" w:rsidRDefault="007C16D5" w:rsidP="007C16D5">
      <w:pPr>
        <w:pStyle w:val="af"/>
        <w:spacing w:before="0" w:after="0"/>
        <w:jc w:val="both"/>
        <w:rPr>
          <w:sz w:val="28"/>
          <w:szCs w:val="28"/>
        </w:rPr>
      </w:pPr>
      <w:r w:rsidRPr="007C16D5">
        <w:rPr>
          <w:rStyle w:val="af0"/>
          <w:rFonts w:eastAsia="MS Gothic"/>
          <w:sz w:val="28"/>
          <w:szCs w:val="28"/>
        </w:rPr>
        <w:t>Обучающая</w:t>
      </w:r>
      <w:r w:rsidRPr="007C16D5">
        <w:rPr>
          <w:rStyle w:val="af0"/>
          <w:rFonts w:eastAsia="MS Gothic"/>
          <w:b/>
          <w:bCs/>
          <w:sz w:val="28"/>
          <w:szCs w:val="28"/>
        </w:rPr>
        <w:t>:</w:t>
      </w:r>
      <w:r w:rsidRPr="007C16D5">
        <w:rPr>
          <w:rStyle w:val="af0"/>
          <w:rFonts w:eastAsia="MS Gothic"/>
          <w:sz w:val="28"/>
          <w:szCs w:val="28"/>
        </w:rPr>
        <w:t xml:space="preserve"> </w:t>
      </w:r>
      <w:r w:rsidRPr="007C16D5">
        <w:rPr>
          <w:sz w:val="28"/>
          <w:szCs w:val="28"/>
        </w:rPr>
        <w:t>повторить и систематизировать учебный материал по теме 7 -“Макроэкономическая нестабильность: инфляция”, расширив при этом знания учащихся по формам и мерам антиинфляционной политики.</w:t>
      </w:r>
    </w:p>
    <w:p w:rsidR="007C16D5" w:rsidRPr="007C16D5" w:rsidRDefault="007C16D5" w:rsidP="007C16D5">
      <w:pPr>
        <w:pStyle w:val="af"/>
        <w:spacing w:before="0" w:after="0"/>
        <w:jc w:val="both"/>
        <w:rPr>
          <w:sz w:val="28"/>
          <w:szCs w:val="28"/>
        </w:rPr>
      </w:pPr>
      <w:r w:rsidRPr="007C16D5">
        <w:rPr>
          <w:rStyle w:val="af0"/>
          <w:rFonts w:eastAsia="MS Gothic"/>
          <w:sz w:val="28"/>
          <w:szCs w:val="28"/>
        </w:rPr>
        <w:t>Развивающая</w:t>
      </w:r>
      <w:r w:rsidRPr="007C16D5">
        <w:rPr>
          <w:rStyle w:val="af0"/>
          <w:rFonts w:eastAsia="MS Gothic"/>
          <w:b/>
          <w:bCs/>
          <w:sz w:val="28"/>
          <w:szCs w:val="28"/>
        </w:rPr>
        <w:t>:</w:t>
      </w:r>
      <w:r w:rsidRPr="007C16D5">
        <w:rPr>
          <w:rStyle w:val="af0"/>
          <w:rFonts w:eastAsia="MS Gothic"/>
          <w:sz w:val="28"/>
          <w:szCs w:val="28"/>
        </w:rPr>
        <w:t xml:space="preserve"> </w:t>
      </w:r>
      <w:r w:rsidRPr="007C16D5">
        <w:rPr>
          <w:sz w:val="28"/>
          <w:szCs w:val="28"/>
        </w:rPr>
        <w:t xml:space="preserve">развить у учащихся монологическую речь, умение публичного выступления, способность анализировать ситуацию, предложенную выступлениями участников судебного процесса и решением суда, умение высказывать  и отстаивать свою позицию. </w:t>
      </w:r>
    </w:p>
    <w:p w:rsidR="007C16D5" w:rsidRPr="007C16D5" w:rsidRDefault="007C16D5" w:rsidP="007C16D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C16D5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Макет игры</w:t>
      </w:r>
    </w:p>
    <w:p w:rsidR="007C16D5" w:rsidRPr="007C16D5" w:rsidRDefault="007C16D5" w:rsidP="007C16D5">
      <w:pPr>
        <w:pStyle w:val="af"/>
        <w:spacing w:before="0" w:after="0"/>
        <w:jc w:val="both"/>
        <w:rPr>
          <w:sz w:val="28"/>
          <w:szCs w:val="28"/>
        </w:rPr>
      </w:pPr>
      <w:r w:rsidRPr="007C16D5">
        <w:rPr>
          <w:b/>
          <w:bCs/>
          <w:sz w:val="28"/>
          <w:szCs w:val="28"/>
        </w:rPr>
        <w:t>Подготовительный этап</w:t>
      </w:r>
      <w:r w:rsidRPr="007C16D5">
        <w:rPr>
          <w:sz w:val="28"/>
          <w:szCs w:val="28"/>
        </w:rPr>
        <w:t>: среди студентов группы выбираются судьи (3 чел.), присяжные заседатели (5 чел.), инфляция и антиинфляционная шоковая терапия (1 чел.), прокурор и свидетели со стороны обвинения (4-5 чел.), адвокат и свидетели со стороны защиты (4-5 чел.), секретарь судебного заседания  (1 чел.), представители прессы (2 чел.), публика в зале заседания.</w:t>
      </w:r>
    </w:p>
    <w:p w:rsidR="007C16D5" w:rsidRPr="007C16D5" w:rsidRDefault="007C16D5" w:rsidP="007C16D5">
      <w:pPr>
        <w:pStyle w:val="af"/>
        <w:shd w:val="clear" w:color="auto" w:fill="FFFFFF"/>
        <w:spacing w:before="0" w:after="0"/>
        <w:ind w:firstLine="709"/>
        <w:contextualSpacing/>
        <w:jc w:val="both"/>
        <w:rPr>
          <w:sz w:val="28"/>
          <w:szCs w:val="28"/>
        </w:rPr>
      </w:pPr>
      <w:r w:rsidRPr="007C16D5">
        <w:rPr>
          <w:b/>
          <w:bCs/>
          <w:sz w:val="28"/>
          <w:szCs w:val="28"/>
        </w:rPr>
        <w:t>Ход игры:</w:t>
      </w:r>
      <w:r w:rsidRPr="007C16D5">
        <w:rPr>
          <w:sz w:val="28"/>
          <w:szCs w:val="28"/>
        </w:rPr>
        <w:t xml:space="preserve"> разыгрывается заседание арбитражного суда, где слушается дело об инфляции и одной из форм антиинфляционных мер – шоковой терапии, являющейся подсудимой, и судьям совместно с присяжными заседателями нужно выбрать альтернативные меры антиинфляционной политики. </w:t>
      </w:r>
    </w:p>
    <w:p w:rsidR="007C16D5" w:rsidRPr="007C16D5" w:rsidRDefault="007C16D5" w:rsidP="007C16D5">
      <w:pPr>
        <w:pStyle w:val="af"/>
        <w:shd w:val="clear" w:color="auto" w:fill="FFFFFF"/>
        <w:spacing w:before="0" w:after="0"/>
        <w:ind w:firstLine="709"/>
        <w:contextualSpacing/>
        <w:jc w:val="both"/>
        <w:rPr>
          <w:sz w:val="28"/>
          <w:szCs w:val="28"/>
        </w:rPr>
      </w:pPr>
      <w:r w:rsidRPr="007C16D5">
        <w:rPr>
          <w:sz w:val="28"/>
          <w:szCs w:val="28"/>
        </w:rPr>
        <w:t xml:space="preserve">Прокурор обвиняет примененную правительством шоковую терапию, как метод борьбы с инфляцией, поскольку она состояла в резком сокращении денежной массы и привела к катастрофическим последствиям (падение производства, обнищание население, </w:t>
      </w:r>
      <w:proofErr w:type="spellStart"/>
      <w:r w:rsidRPr="007C16D5">
        <w:rPr>
          <w:sz w:val="28"/>
          <w:szCs w:val="28"/>
        </w:rPr>
        <w:t>бартеризация</w:t>
      </w:r>
      <w:proofErr w:type="spellEnd"/>
      <w:r w:rsidRPr="007C16D5">
        <w:rPr>
          <w:sz w:val="28"/>
          <w:szCs w:val="28"/>
        </w:rPr>
        <w:t xml:space="preserve">). Прокурор вызывает свидетелей обвинения (это могут быть, например, пенсионер, врач и учитель, как представители бюджетной сферы, неработающая многодетная мать, предприниматель, производящий товары длительного пользования и др.) Каждый из свидетелей высказывает свои доводы в обвинении шоковой терапии и предлагает альтернативные методы борьбы с инфляцией, такие как: </w:t>
      </w:r>
    </w:p>
    <w:p w:rsidR="007C16D5" w:rsidRPr="007C16D5" w:rsidRDefault="007C16D5" w:rsidP="007C16D5">
      <w:pPr>
        <w:pStyle w:val="af"/>
        <w:numPr>
          <w:ilvl w:val="0"/>
          <w:numId w:val="38"/>
        </w:numPr>
        <w:shd w:val="clear" w:color="auto" w:fill="FFFFFF"/>
        <w:spacing w:before="0" w:after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7C16D5">
        <w:rPr>
          <w:rStyle w:val="af1"/>
          <w:color w:val="000000"/>
          <w:sz w:val="28"/>
          <w:szCs w:val="28"/>
        </w:rPr>
        <w:t xml:space="preserve">Дефляционная денежно-кредитная политика (регулирование спроса), </w:t>
      </w:r>
      <w:r w:rsidRPr="007C16D5">
        <w:rPr>
          <w:color w:val="000000"/>
          <w:sz w:val="28"/>
          <w:szCs w:val="28"/>
        </w:rPr>
        <w:t xml:space="preserve">осуществляемая путем ограничения денежного спроса следующими методами: повышением налогообложения в целях роста дохода бюджета и </w:t>
      </w:r>
      <w:r w:rsidRPr="007C16D5">
        <w:rPr>
          <w:color w:val="000000"/>
          <w:sz w:val="28"/>
          <w:szCs w:val="28"/>
        </w:rPr>
        <w:lastRenderedPageBreak/>
        <w:t>сокращением покупательной способности населения; сокращением государственных расходов, повышением учетной ставки банков, сокращением спроса на кредит и рост сбережений; повышением нормы обязательных резервов; реализацией ЦБ государственных ценных бумаг, приносящих фиксированный доход.</w:t>
      </w:r>
    </w:p>
    <w:p w:rsidR="007C16D5" w:rsidRPr="007C16D5" w:rsidRDefault="007C16D5" w:rsidP="007C16D5">
      <w:pPr>
        <w:pStyle w:val="af"/>
        <w:numPr>
          <w:ilvl w:val="0"/>
          <w:numId w:val="38"/>
        </w:numPr>
        <w:shd w:val="clear" w:color="auto" w:fill="FFFFFF"/>
        <w:spacing w:before="0" w:after="0"/>
        <w:ind w:left="0" w:firstLine="1140"/>
        <w:contextualSpacing/>
        <w:jc w:val="both"/>
        <w:rPr>
          <w:color w:val="000000"/>
          <w:sz w:val="28"/>
          <w:szCs w:val="28"/>
        </w:rPr>
      </w:pPr>
      <w:r w:rsidRPr="007C16D5">
        <w:rPr>
          <w:rStyle w:val="af1"/>
          <w:color w:val="000000"/>
          <w:sz w:val="28"/>
          <w:szCs w:val="28"/>
        </w:rPr>
        <w:t>Политика доходов,</w:t>
      </w:r>
      <w:r w:rsidRPr="007C16D5">
        <w:rPr>
          <w:rStyle w:val="apple-converted-space"/>
          <w:color w:val="000000"/>
          <w:sz w:val="28"/>
          <w:szCs w:val="28"/>
        </w:rPr>
        <w:t> </w:t>
      </w:r>
      <w:r w:rsidRPr="007C16D5">
        <w:rPr>
          <w:color w:val="000000"/>
          <w:sz w:val="28"/>
          <w:szCs w:val="28"/>
        </w:rPr>
        <w:t xml:space="preserve">означающая установление параллельного </w:t>
      </w:r>
      <w:proofErr w:type="gramStart"/>
      <w:r w:rsidRPr="007C16D5">
        <w:rPr>
          <w:color w:val="000000"/>
          <w:sz w:val="28"/>
          <w:szCs w:val="28"/>
        </w:rPr>
        <w:t>контроля за</w:t>
      </w:r>
      <w:proofErr w:type="gramEnd"/>
      <w:r w:rsidRPr="007C16D5">
        <w:rPr>
          <w:color w:val="000000"/>
          <w:sz w:val="28"/>
          <w:szCs w:val="28"/>
        </w:rPr>
        <w:t xml:space="preserve"> ростом цен и заработной платы путем полного их замораживания или установления пределов их роста.</w:t>
      </w:r>
    </w:p>
    <w:p w:rsidR="007C16D5" w:rsidRPr="007C16D5" w:rsidRDefault="007C16D5" w:rsidP="007C16D5">
      <w:pPr>
        <w:pStyle w:val="af"/>
        <w:numPr>
          <w:ilvl w:val="0"/>
          <w:numId w:val="38"/>
        </w:numPr>
        <w:shd w:val="clear" w:color="auto" w:fill="FFFFFF"/>
        <w:spacing w:before="0" w:after="0"/>
        <w:ind w:left="0" w:firstLine="1140"/>
        <w:contextualSpacing/>
        <w:jc w:val="both"/>
        <w:rPr>
          <w:color w:val="000000"/>
          <w:sz w:val="28"/>
          <w:szCs w:val="28"/>
        </w:rPr>
      </w:pPr>
      <w:r w:rsidRPr="007C16D5">
        <w:rPr>
          <w:rStyle w:val="af1"/>
          <w:color w:val="000000"/>
          <w:sz w:val="28"/>
          <w:szCs w:val="28"/>
        </w:rPr>
        <w:t>Политика индексации, означающая</w:t>
      </w:r>
      <w:r w:rsidRPr="007C16D5">
        <w:rPr>
          <w:rStyle w:val="apple-converted-space"/>
          <w:b/>
          <w:color w:val="000000"/>
          <w:sz w:val="28"/>
          <w:szCs w:val="28"/>
        </w:rPr>
        <w:t> </w:t>
      </w:r>
      <w:r w:rsidRPr="007C16D5">
        <w:rPr>
          <w:color w:val="000000"/>
          <w:sz w:val="28"/>
          <w:szCs w:val="28"/>
        </w:rPr>
        <w:t xml:space="preserve">индексацию потерь экономических субъектов из-за обесценивания денег. Правительство РФ периодически индексирует пенсии, стипендии, пособия, заработную плату, однако из-за отсутствия средств это осуществляется без необходимой увязки с ростом </w:t>
      </w:r>
      <w:proofErr w:type="gramStart"/>
      <w:r w:rsidRPr="007C16D5">
        <w:rPr>
          <w:color w:val="000000"/>
          <w:sz w:val="28"/>
          <w:szCs w:val="28"/>
        </w:rPr>
        <w:t>цен</w:t>
      </w:r>
      <w:proofErr w:type="gramEnd"/>
      <w:r w:rsidRPr="007C16D5">
        <w:rPr>
          <w:color w:val="000000"/>
          <w:sz w:val="28"/>
          <w:szCs w:val="28"/>
        </w:rPr>
        <w:t xml:space="preserve"> как по времени, так и по величине возмещаемых потерь. Поэтому проводимая индексация не всегда оказывает существенное влияние на уровень жизни.</w:t>
      </w:r>
    </w:p>
    <w:p w:rsidR="007C16D5" w:rsidRPr="007C16D5" w:rsidRDefault="007C16D5" w:rsidP="007C16D5">
      <w:pPr>
        <w:pStyle w:val="af"/>
        <w:numPr>
          <w:ilvl w:val="0"/>
          <w:numId w:val="38"/>
        </w:numPr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</w:rPr>
      </w:pPr>
      <w:r w:rsidRPr="007C16D5">
        <w:rPr>
          <w:rStyle w:val="af1"/>
          <w:color w:val="000000"/>
          <w:sz w:val="28"/>
          <w:szCs w:val="28"/>
        </w:rPr>
        <w:t>Политика стимулирования расширения производства и роста сбережений населения</w:t>
      </w:r>
      <w:r w:rsidRPr="007C16D5">
        <w:rPr>
          <w:color w:val="000000"/>
          <w:sz w:val="28"/>
          <w:szCs w:val="28"/>
        </w:rPr>
        <w:t>.</w:t>
      </w:r>
    </w:p>
    <w:p w:rsidR="007C16D5" w:rsidRDefault="007C16D5" w:rsidP="007C16D5">
      <w:pPr>
        <w:pStyle w:val="af"/>
        <w:spacing w:before="0" w:after="0"/>
        <w:ind w:firstLine="709"/>
        <w:jc w:val="both"/>
        <w:rPr>
          <w:sz w:val="28"/>
          <w:szCs w:val="28"/>
        </w:rPr>
      </w:pPr>
      <w:bookmarkStart w:id="32" w:name="a2"/>
      <w:bookmarkEnd w:id="32"/>
      <w:r w:rsidRPr="007C16D5">
        <w:rPr>
          <w:sz w:val="28"/>
          <w:szCs w:val="28"/>
        </w:rPr>
        <w:t xml:space="preserve">После этого выступает адвокат и вызывает своих свидетелей (например, крупного заемщика, бизнесмена, производящего продукты питания, владельца недвижимости), которые предлагают воспользоваться классическими рецептами борьбы с инфляцией. </w:t>
      </w:r>
    </w:p>
    <w:p w:rsidR="007C16D5" w:rsidRDefault="007C16D5" w:rsidP="007C16D5">
      <w:pPr>
        <w:pStyle w:val="a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7C16D5">
        <w:rPr>
          <w:b/>
          <w:i/>
          <w:color w:val="000000" w:themeColor="text1"/>
          <w:sz w:val="28"/>
          <w:szCs w:val="28"/>
        </w:rPr>
        <w:t xml:space="preserve">Кейнсианский подход,  </w:t>
      </w:r>
      <w:r w:rsidRPr="007C16D5">
        <w:rPr>
          <w:color w:val="000000" w:themeColor="text1"/>
          <w:sz w:val="28"/>
          <w:szCs w:val="28"/>
        </w:rPr>
        <w:t>базирующийся на предпосылке о дефиците благ на рынке вследствие уменьшившегося предложения при неполной загрузке мощностей. Решение проблемы заключается в том, чтобы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r w:rsidRPr="007C16D5">
        <w:rPr>
          <w:rStyle w:val="af1"/>
          <w:color w:val="000000" w:themeColor="text1"/>
          <w:sz w:val="28"/>
          <w:szCs w:val="28"/>
        </w:rPr>
        <w:t>стимулировать инвестиционный спрос</w:t>
      </w:r>
      <w:r w:rsidRPr="007C16D5">
        <w:rPr>
          <w:color w:val="000000" w:themeColor="text1"/>
          <w:sz w:val="28"/>
          <w:szCs w:val="28"/>
        </w:rPr>
        <w:t>, вследствие чего, учитывая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Мультипликативный эффект" w:history="1">
        <w:r w:rsidRPr="007C16D5">
          <w:rPr>
            <w:rStyle w:val="a3"/>
            <w:color w:val="000000" w:themeColor="text1"/>
            <w:sz w:val="28"/>
            <w:szCs w:val="28"/>
          </w:rPr>
          <w:t>эффект мультипликатора</w:t>
        </w:r>
      </w:hyperlink>
      <w:r w:rsidRPr="007C16D5">
        <w:rPr>
          <w:color w:val="000000" w:themeColor="text1"/>
          <w:sz w:val="28"/>
          <w:szCs w:val="28"/>
        </w:rPr>
        <w:t>, увеличится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Совокупное предложение" w:history="1">
        <w:r w:rsidRPr="007C16D5">
          <w:rPr>
            <w:rStyle w:val="a3"/>
            <w:color w:val="000000" w:themeColor="text1"/>
            <w:sz w:val="28"/>
            <w:szCs w:val="28"/>
          </w:rPr>
          <w:t>совокупное предложение</w:t>
        </w:r>
      </w:hyperlink>
      <w:r w:rsidRPr="007C16D5">
        <w:rPr>
          <w:color w:val="000000" w:themeColor="text1"/>
          <w:sz w:val="28"/>
          <w:szCs w:val="28"/>
        </w:rPr>
        <w:t>. Рост национального производства в конечном счете приведет к снижению цен, т.е. к снижению инфляции.</w:t>
      </w:r>
    </w:p>
    <w:p w:rsidR="007C16D5" w:rsidRPr="007C16D5" w:rsidRDefault="007C16D5" w:rsidP="007C16D5">
      <w:pPr>
        <w:pStyle w:val="a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7C16D5">
        <w:rPr>
          <w:color w:val="000000" w:themeColor="text1"/>
          <w:sz w:val="28"/>
          <w:szCs w:val="28"/>
        </w:rPr>
        <w:t xml:space="preserve">Монетаризм - новое экономическое течение, пришедшее на смену кейнсианству, использовало основные идеи неоклассиков. </w:t>
      </w:r>
      <w:proofErr w:type="spellStart"/>
      <w:r w:rsidRPr="007C16D5">
        <w:rPr>
          <w:color w:val="000000" w:themeColor="text1"/>
          <w:sz w:val="28"/>
          <w:szCs w:val="28"/>
        </w:rPr>
        <w:t>Монетаристы</w:t>
      </w:r>
      <w:proofErr w:type="spellEnd"/>
      <w:r w:rsidRPr="007C16D5">
        <w:rPr>
          <w:color w:val="000000" w:themeColor="text1"/>
          <w:sz w:val="28"/>
          <w:szCs w:val="28"/>
        </w:rPr>
        <w:t xml:space="preserve"> считали, что государственное вмешательство в экономику должно быть сведено к минимуму и ограничиться в основном денежной сферой. Инфляция также провозглашалась чисто монетарным явлением, связанным с увеличением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Денежная масса" w:history="1">
        <w:r w:rsidRPr="007C16D5">
          <w:rPr>
            <w:rStyle w:val="a3"/>
            <w:color w:val="000000" w:themeColor="text1"/>
            <w:sz w:val="28"/>
            <w:szCs w:val="28"/>
          </w:rPr>
          <w:t>денежной массы</w:t>
        </w:r>
      </w:hyperlink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r w:rsidRPr="007C16D5">
        <w:rPr>
          <w:color w:val="000000" w:themeColor="text1"/>
          <w:sz w:val="28"/>
          <w:szCs w:val="28"/>
        </w:rPr>
        <w:t xml:space="preserve">в экономике. Метод борьбы с инфляцией, по мнению </w:t>
      </w:r>
      <w:proofErr w:type="spellStart"/>
      <w:r w:rsidRPr="007C16D5">
        <w:rPr>
          <w:color w:val="000000" w:themeColor="text1"/>
          <w:sz w:val="28"/>
          <w:szCs w:val="28"/>
        </w:rPr>
        <w:t>монетаристов</w:t>
      </w:r>
      <w:proofErr w:type="spellEnd"/>
      <w:r w:rsidRPr="007C16D5">
        <w:rPr>
          <w:color w:val="000000" w:themeColor="text1"/>
          <w:sz w:val="28"/>
          <w:szCs w:val="28"/>
        </w:rPr>
        <w:t xml:space="preserve">, заключается в </w:t>
      </w:r>
      <w:r w:rsidRPr="007C16D5">
        <w:rPr>
          <w:rStyle w:val="af1"/>
          <w:color w:val="000000" w:themeColor="text1"/>
          <w:sz w:val="28"/>
          <w:szCs w:val="28"/>
        </w:rPr>
        <w:t>ограничении денежной массы</w:t>
      </w:r>
      <w:r w:rsidRPr="007C16D5">
        <w:rPr>
          <w:color w:val="000000" w:themeColor="text1"/>
          <w:sz w:val="28"/>
          <w:szCs w:val="28"/>
        </w:rPr>
        <w:t>: правительство должно повысить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Процентная ставка" w:history="1">
        <w:r w:rsidRPr="007C16D5">
          <w:rPr>
            <w:rStyle w:val="a3"/>
            <w:color w:val="000000" w:themeColor="text1"/>
            <w:sz w:val="28"/>
            <w:szCs w:val="28"/>
          </w:rPr>
          <w:t>процентные ставки</w:t>
        </w:r>
      </w:hyperlink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r w:rsidRPr="007C16D5">
        <w:rPr>
          <w:color w:val="000000" w:themeColor="text1"/>
          <w:sz w:val="28"/>
          <w:szCs w:val="28"/>
        </w:rPr>
        <w:t>и уменьшить количество денег на руках у населения. В этом случае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4" w:tooltip="Совокупный спрос" w:history="1">
        <w:r w:rsidRPr="007C16D5">
          <w:rPr>
            <w:rStyle w:val="a3"/>
            <w:color w:val="000000" w:themeColor="text1"/>
            <w:sz w:val="28"/>
            <w:szCs w:val="28"/>
          </w:rPr>
          <w:t>совокупный спрос</w:t>
        </w:r>
      </w:hyperlink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r w:rsidRPr="007C16D5">
        <w:rPr>
          <w:color w:val="000000" w:themeColor="text1"/>
          <w:sz w:val="28"/>
          <w:szCs w:val="28"/>
        </w:rPr>
        <w:t>сократится и инфляция уменьшится. Одновременно с ограничением спроса нужно стремиться увеличить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Совокупное предложение" w:history="1">
        <w:r w:rsidRPr="007C16D5">
          <w:rPr>
            <w:rStyle w:val="a3"/>
            <w:color w:val="000000" w:themeColor="text1"/>
            <w:sz w:val="28"/>
            <w:szCs w:val="28"/>
          </w:rPr>
          <w:t>совокупное предложение</w:t>
        </w:r>
      </w:hyperlink>
      <w:r w:rsidRPr="007C16D5">
        <w:rPr>
          <w:color w:val="000000" w:themeColor="text1"/>
          <w:sz w:val="28"/>
          <w:szCs w:val="28"/>
        </w:rPr>
        <w:t>. Это можно осуществить за счет продажи части государственной собственности (частичная приватизация), усиления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6" w:tooltip="Антимонопольная политика" w:history="1">
        <w:r w:rsidRPr="007C16D5">
          <w:rPr>
            <w:rStyle w:val="a3"/>
            <w:color w:val="000000" w:themeColor="text1"/>
            <w:sz w:val="28"/>
            <w:szCs w:val="28"/>
          </w:rPr>
          <w:t>антимонопольной политики</w:t>
        </w:r>
      </w:hyperlink>
      <w:r w:rsidRPr="007C16D5">
        <w:rPr>
          <w:color w:val="000000" w:themeColor="text1"/>
          <w:sz w:val="28"/>
          <w:szCs w:val="28"/>
        </w:rPr>
        <w:t xml:space="preserve">, поддержке мелкого и среднего бизнеса. Особенностью монетарных программ является приверженность концепции открытой экономики — страна должна быть </w:t>
      </w:r>
      <w:r w:rsidRPr="007C16D5">
        <w:rPr>
          <w:color w:val="000000" w:themeColor="text1"/>
          <w:sz w:val="28"/>
          <w:szCs w:val="28"/>
        </w:rPr>
        <w:lastRenderedPageBreak/>
        <w:t>интегрирована в</w:t>
      </w:r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hyperlink r:id="rId17" w:tooltip="Мировое хозяйство" w:history="1">
        <w:r w:rsidRPr="007C16D5">
          <w:rPr>
            <w:rStyle w:val="a3"/>
            <w:color w:val="000000" w:themeColor="text1"/>
            <w:sz w:val="28"/>
            <w:szCs w:val="28"/>
          </w:rPr>
          <w:t>мировое хозяйство</w:t>
        </w:r>
      </w:hyperlink>
      <w:r w:rsidRPr="007C16D5">
        <w:rPr>
          <w:rStyle w:val="apple-converted-space"/>
          <w:color w:val="000000" w:themeColor="text1"/>
          <w:sz w:val="28"/>
          <w:szCs w:val="28"/>
        </w:rPr>
        <w:t> </w:t>
      </w:r>
      <w:r w:rsidRPr="007C16D5">
        <w:rPr>
          <w:color w:val="000000" w:themeColor="text1"/>
          <w:sz w:val="28"/>
          <w:szCs w:val="28"/>
        </w:rPr>
        <w:t>и открыта для притока иностранных капиталов.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 xml:space="preserve">После прений сторон суд удаляется для вынесения приговора. В то время, когда суд совещается, в аудитории работают “репортеры”. Они задают всем вопрос, какие меры борьбы с инфляцией показались вам наиболее действенными в России и почему. Учащиеся высказывают свое мнение, стараясь аргументировать его. 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 xml:space="preserve">Суд выносит свой приговор, исходя из убедительности высказываний адвоката или прокурора, а также принимая во внимание вердикт присяжных заседателей, а все студенты (слушатели судебного заседания) </w:t>
      </w:r>
      <w:r w:rsidRPr="007C16D5">
        <w:rPr>
          <w:rStyle w:val="af0"/>
          <w:rFonts w:ascii="Times New Roman" w:eastAsia="MS Gothic" w:hAnsi="Times New Roman" w:cs="Times New Roman"/>
          <w:sz w:val="28"/>
          <w:szCs w:val="28"/>
        </w:rPr>
        <w:t>отвечают письменно на вопрос:</w:t>
      </w:r>
      <w:r w:rsidRPr="007C16D5">
        <w:rPr>
          <w:rFonts w:ascii="Times New Roman" w:hAnsi="Times New Roman" w:cs="Times New Roman"/>
          <w:sz w:val="28"/>
          <w:szCs w:val="28"/>
        </w:rPr>
        <w:t xml:space="preserve"> Как вы считаете, справедливое решение вынес суд и почему?</w:t>
      </w:r>
    </w:p>
    <w:p w:rsidR="007C16D5" w:rsidRPr="007C16D5" w:rsidRDefault="007C16D5" w:rsidP="007C16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C16D5">
        <w:rPr>
          <w:rFonts w:ascii="Times New Roman" w:hAnsi="Times New Roman" w:cs="Times New Roman"/>
          <w:b/>
          <w:bCs/>
          <w:sz w:val="28"/>
          <w:szCs w:val="28"/>
        </w:rPr>
        <w:t>Постигровое</w:t>
      </w:r>
      <w:proofErr w:type="spellEnd"/>
      <w:r w:rsidRPr="007C16D5">
        <w:rPr>
          <w:rFonts w:ascii="Times New Roman" w:hAnsi="Times New Roman" w:cs="Times New Roman"/>
          <w:b/>
          <w:bCs/>
          <w:sz w:val="28"/>
          <w:szCs w:val="28"/>
        </w:rPr>
        <w:t xml:space="preserve"> моделирование.</w:t>
      </w:r>
      <w:r w:rsidRPr="007C16D5">
        <w:rPr>
          <w:rFonts w:ascii="Times New Roman" w:hAnsi="Times New Roman" w:cs="Times New Roman"/>
          <w:sz w:val="28"/>
          <w:szCs w:val="28"/>
        </w:rPr>
        <w:t xml:space="preserve"> </w:t>
      </w:r>
      <w:r w:rsidRPr="007C16D5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Рассмотренные методы борьбы с инфляцией противоречивы по своей природе. Поэтому выбор антиинфляционной политики зависит от конкретной экономической ситуации в стране. Следует помнить, что монетаристские программы по сравнению с кейнсианскими, более жесткие и гораздо сильнее влияют на социально незащищенные слои населения, поэтому срок их реализации должен быть гораздо меньше.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>После завершения игры уместно провести обсуждение хода игры совместно с участниками и выслушать их мнения, предложения и пожелания по методике проведения игры, а также о взаимоотношениях участников в ходе игры.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b/>
          <w:bCs/>
          <w:sz w:val="28"/>
          <w:szCs w:val="28"/>
        </w:rPr>
        <w:t>Варианты игры.</w:t>
      </w:r>
      <w:r w:rsidRPr="007C16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6D5">
        <w:rPr>
          <w:rFonts w:ascii="Times New Roman" w:hAnsi="Times New Roman" w:cs="Times New Roman"/>
          <w:sz w:val="28"/>
          <w:szCs w:val="28"/>
        </w:rPr>
        <w:t xml:space="preserve">В процессе моделирования деловой игры «Судебное заседание» можно менять обвиняемую сторону, это может быть, например, безработица, кризис, дефляция, стагфляция, государственное вмешательство в экономику, свободная рыночная экономика, основной макроэкономический показатель – ВВП (сложности его подсчета), протекционизм, свобода торговли и др. </w:t>
      </w:r>
      <w:proofErr w:type="gramEnd"/>
    </w:p>
    <w:p w:rsidR="007C16D5" w:rsidRPr="006E4982" w:rsidRDefault="007C16D5" w:rsidP="007C16D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6E4982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 xml:space="preserve">Критерии оценивания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3074"/>
        <w:gridCol w:w="2780"/>
        <w:gridCol w:w="1371"/>
      </w:tblGrid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1. Степень полноты решения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2. Степень обоснованности ответа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3. Верная последовательность всех шагов решения (соответствие профессиональному стандарту)</w:t>
            </w:r>
          </w:p>
        </w:tc>
        <w:tc>
          <w:tcPr>
            <w:tcW w:w="138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Оценка в баллах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7C16D5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Получен верный и полный ответ на каждый из вопросов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Обоснованы все ключевые моменты решения. Аргументация логически выстроена, высказанные </w:t>
            </w: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утверждения обосновываются с помощью имеющихся знаний, соответствующих заданию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Представлена вся последовательность профессиональных действий, показано как каждое действие позволяет достигать </w:t>
            </w: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результата</w:t>
            </w:r>
          </w:p>
        </w:tc>
        <w:tc>
          <w:tcPr>
            <w:tcW w:w="1383" w:type="dxa"/>
            <w:vAlign w:val="center"/>
          </w:tcPr>
          <w:p w:rsidR="007C16D5" w:rsidRPr="00F10AEA" w:rsidRDefault="005746D2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10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7C16D5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Получен верный ответ на один из вопросов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Последовательность профессиональных действий представлена частично, нарушена последовательность 1-2 действий, но деятельность осуществима, показано достижение прогресса в целом</w:t>
            </w:r>
          </w:p>
        </w:tc>
        <w:tc>
          <w:tcPr>
            <w:tcW w:w="1383" w:type="dxa"/>
            <w:vAlign w:val="center"/>
          </w:tcPr>
          <w:p w:rsidR="007C16D5" w:rsidRPr="00F10AEA" w:rsidRDefault="005746D2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7C16D5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Приведены лишь разрозненные ответы на вопросы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Пропущены ключевые действия, деятельность в целом не может быть осуществима</w:t>
            </w:r>
          </w:p>
        </w:tc>
        <w:tc>
          <w:tcPr>
            <w:tcW w:w="138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</w:tbl>
    <w:p w:rsidR="007C16D5" w:rsidRPr="006E4982" w:rsidRDefault="007C16D5" w:rsidP="007C16D5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</w:pPr>
    </w:p>
    <w:p w:rsidR="007C16D5" w:rsidRPr="006E4982" w:rsidRDefault="007C16D5" w:rsidP="007C16D5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за выполнение контрольной работы  составляет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10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баллов.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за выполнение контрольной работы, составит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не менее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5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 баллов.</w:t>
      </w:r>
    </w:p>
    <w:p w:rsidR="007C16D5" w:rsidRDefault="007C16D5" w:rsidP="007C16D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C16D5" w:rsidRDefault="007C16D5" w:rsidP="007C16D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C16D5" w:rsidRDefault="007C16D5" w:rsidP="00212813">
      <w:pPr>
        <w:spacing w:line="360" w:lineRule="auto"/>
        <w:rPr>
          <w:sz w:val="28"/>
          <w:szCs w:val="28"/>
        </w:rPr>
      </w:pPr>
    </w:p>
    <w:p w:rsidR="007C16D5" w:rsidRDefault="007C16D5" w:rsidP="00212813">
      <w:pPr>
        <w:spacing w:line="360" w:lineRule="auto"/>
        <w:rPr>
          <w:sz w:val="28"/>
          <w:szCs w:val="28"/>
        </w:rPr>
      </w:pPr>
    </w:p>
    <w:p w:rsidR="007C16D5" w:rsidRDefault="007C16D5" w:rsidP="00212813">
      <w:pPr>
        <w:spacing w:line="360" w:lineRule="auto"/>
        <w:rPr>
          <w:sz w:val="28"/>
          <w:szCs w:val="28"/>
        </w:rPr>
      </w:pPr>
    </w:p>
    <w:p w:rsidR="007C16D5" w:rsidRDefault="007C16D5" w:rsidP="00212813">
      <w:pPr>
        <w:spacing w:line="360" w:lineRule="auto"/>
        <w:rPr>
          <w:sz w:val="28"/>
          <w:szCs w:val="28"/>
        </w:rPr>
      </w:pPr>
    </w:p>
    <w:p w:rsidR="007C16D5" w:rsidRDefault="007C16D5" w:rsidP="00212813">
      <w:pPr>
        <w:spacing w:line="360" w:lineRule="auto"/>
        <w:rPr>
          <w:sz w:val="28"/>
          <w:szCs w:val="28"/>
        </w:rPr>
      </w:pP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C16D5" w:rsidRPr="00742F6B" w:rsidRDefault="007C16D5" w:rsidP="007C16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 и социально-технических сервисов</w:t>
      </w:r>
    </w:p>
    <w:p w:rsidR="007C16D5" w:rsidRPr="00742F6B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экономики предприятия</w:t>
      </w:r>
    </w:p>
    <w:p w:rsidR="007C16D5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7C16D5" w:rsidRDefault="007C16D5" w:rsidP="007C16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16D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Тематика эссе (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</w:t>
      </w:r>
      <w:r w:rsidRPr="007C16D5">
        <w:rPr>
          <w:rFonts w:ascii="Times New Roman" w:hAnsi="Times New Roman" w:cs="Times New Roman"/>
          <w:b/>
          <w:sz w:val="28"/>
          <w:szCs w:val="28"/>
        </w:rPr>
        <w:t xml:space="preserve">руглый стол, дискуссия, </w:t>
      </w:r>
      <w:proofErr w:type="gramEnd"/>
    </w:p>
    <w:p w:rsidR="007C16D5" w:rsidRPr="007C16D5" w:rsidRDefault="007C16D5" w:rsidP="007C16D5">
      <w:pPr>
        <w:jc w:val="center"/>
        <w:rPr>
          <w:b/>
          <w:sz w:val="28"/>
          <w:szCs w:val="28"/>
        </w:rPr>
      </w:pPr>
      <w:r w:rsidRPr="007C16D5">
        <w:rPr>
          <w:rFonts w:ascii="Times New Roman" w:hAnsi="Times New Roman" w:cs="Times New Roman"/>
          <w:b/>
          <w:sz w:val="28"/>
          <w:szCs w:val="28"/>
        </w:rPr>
        <w:t>полемика, диспут, дебаты)</w:t>
      </w:r>
    </w:p>
    <w:p w:rsidR="007C16D5" w:rsidRPr="00742F6B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C16D5" w:rsidRPr="00742F6B" w:rsidRDefault="007C16D5" w:rsidP="007C16D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mr-IN"/>
        </w:rPr>
        <w:t>Экономика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«Экономика есть искусство удовлетворить безграничные потребности при помощи ограничений». (Л.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Питерс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«Маркетинг – ключевой фактор предпринимательства. Это не только топливо, но и компас корабля». (Д. Джонс).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«Бизнес есть искусство угадывать будущее и извлекать из этого пользу». (М. Амстердам).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«Всякая коммерция это попытка предвидеть будущее». (С.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Батлер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«Не налагать руку на самодеятельность, а развивать ее, создавая благоприятные условия – вот истинная задача государства в народном хозяйстве». (С.Ю. Витте).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«Свободная рыночная экономика – превосходная вещь, но чтобы она работала, нужно очень много полиции»</w:t>
      </w:r>
      <w:proofErr w:type="gramStart"/>
      <w:r w:rsidRPr="007C16D5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Н.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Аскерон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«Частная инициатива, как ветер в парусах, сообщает экономике свой импульс, планирование же, наподобие руля направляет экономику в нужную сторону». (В. Леонтьев).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«Не уставай получать пользу, принося ее». (Марк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Аврелий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«Гораздо больше риска в том, чтобы ничего не предпринимать, нежели в неудаче». (Ф. Бэкон).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«Три вещи делают нацию великой и благоденствующей: плодоносная почва, деятельная промышленность и легкость передвижения людей и товаров». (Ф. Бэкон).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«Государство – ночной сторож рынка». (А. Смит).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«Рынки представляют собой институты, существующие для облегчения обмена». (Р.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Коуз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«Рынки, так же как и парашюты, срабатывают только тогда, когда они открыты». (Г. Шмидт)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«Предпринимательская деятельность служит не только интересам индивидуума, но и общества в целом». (С.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Канарейкин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«Бизнес, нацеленный на удовлетворение чьих-то потребностей, обычно бывает успешным: бизнес, нацеленный на получение прибыли, редко бывает успешным». (Н.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Батлер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«Бизнес – искусство извлекать деньги из кармана другого человека, не прибегая к насилию» (М. Амстердам).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lastRenderedPageBreak/>
        <w:t>«В бизнесе ни один шанс не теряется: если вы его загубили, его отыщет ваш конкурент». ( А. Маршалл).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«Менее всего экономика может создать нового человека, экономика относится к средствам, а не к целям жизни. И когда ее делают целью жизни, происходит деградация человека». (Н.А. Бердяев).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«Истинно бедным бывает лишь тот, кто желает больше, нежели он может иметь». (А.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Жуссье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«У кого меньше всего желаний, у того меньше нужды». (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Публий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 Сир).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«Богатство не в деньгах, а в умении ими пользоваться». (Наполеон Бонапарт).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«Все преимущество иметь деньги заключается в возможности ими пользоваться». (Б. Франклин).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«Самая верная прибыль есть та, которая есть результат бережливости». (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Публий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 Сир).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«Убытки считай раньше прибылей». (Арабское изречение).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«Сбережения составляют самый богатый доход». (И.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Стобей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«Основанием хорошей финансовой системы должен быть отказ от бесполезных расходов». (Ж.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Дроз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«Экономика состоит не в сбережении, а в отборе». (Э.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Берк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«Выработка бюджета есть искусство равномерного распределения разочарования». (М.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Стинс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«Богаты те, кто умеет ограничивать желания своими возможностями». (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Гибер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«Не искусству приобретать следует учиться, а искусству расходовать». (Ж.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Дроз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«Не обладание, а пользование делает человека счастливым». (М. Монтень).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«Кто покупает лишнее, в конце </w:t>
      </w:r>
      <w:proofErr w:type="gramStart"/>
      <w:r w:rsidRPr="007C16D5">
        <w:rPr>
          <w:rFonts w:ascii="Times New Roman" w:eastAsia="Times New Roman" w:hAnsi="Times New Roman" w:cs="Times New Roman"/>
          <w:sz w:val="28"/>
          <w:szCs w:val="28"/>
        </w:rPr>
        <w:t>концов</w:t>
      </w:r>
      <w:proofErr w:type="gramEnd"/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 продает необходимое». (Б. Франклин).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«Деньги либо господствуют над своим обладателем, либо служат ему». (Гораций).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«Труд был первой ценой, первоначальными деньгами, которые платили за все предметы». (А. Смит).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«Товар может быть олицетворением инженерной мечты и кошмаром для сбыта одновременно». (Д.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Хьюджерс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«Спрос и предложение – это процесс взаимного приспособления и координации». (П.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Хейне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«Конкуренция равнозначна награде для тех, кто производит лучшие товары по более низкой цене». (И. Бентам).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«Цена, складывающаяся в результате свободной конкуренции, самая низкая, которую можно принять, </w:t>
      </w:r>
      <w:proofErr w:type="gramStart"/>
      <w:r w:rsidRPr="007C16D5">
        <w:rPr>
          <w:rFonts w:ascii="Times New Roman" w:eastAsia="Times New Roman" w:hAnsi="Times New Roman" w:cs="Times New Roman"/>
          <w:sz w:val="28"/>
          <w:szCs w:val="28"/>
        </w:rPr>
        <w:t>тогда</w:t>
      </w:r>
      <w:proofErr w:type="gramEnd"/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 как монопольная цена является самой высокой, которую можно получить». (А. Смит).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lastRenderedPageBreak/>
        <w:t>«Конкуренция – единственный метод взаимной координации наших индивидуальных действий без принуждения или произвольного вмешательства со стороны властей». (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Хайек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«Лекарства от монополизма: открытые границы и хорошие условия для конкуренции». (П.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Самуэльсон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«Налоги – цена, которую мы платим за цивилизованное общество». (О.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Холмз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«Торговля создана только для того только, чтобы брать там, где чего- то слишком много и перевозить туда, где этого слишком мало». (Э. Джексон).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«Торговля не разорила еще ни одного народа». (Б. Франклин).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«Беда стране, которая не воспитала в населении чувства законности и собственности, а, напротив, насаждала разного рода коллективное владение». (С.Ю. Витте).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«Частная собственность просто еще одно обличье демократии. Она означает, что каждый должен иметь нечто такое, что он мог бы творить по своему образу и подобию». (Г. Честертон).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«Инфляция – это разорение с кучей денег в кармане». (М. Фридман).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>«Спад – это когда ваш сосед теряет работу, кризис, когда работу теряете вы». (Г. Трумэн).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«Корпорация – хитроумное изобретение для получения личной прибыли без личной ответственности». (А.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Бирс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«Бесплатных завтраков не бывает». (Бартон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Крейн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Pr="007C16D5" w:rsidRDefault="007C16D5" w:rsidP="007C16D5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94" w:lineRule="atLeast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6D5">
        <w:rPr>
          <w:rFonts w:ascii="Times New Roman" w:eastAsia="Times New Roman" w:hAnsi="Times New Roman" w:cs="Times New Roman"/>
          <w:sz w:val="28"/>
          <w:szCs w:val="28"/>
        </w:rPr>
        <w:t xml:space="preserve">«Равный раздел состояний и земель привел бы к нищете». (П. </w:t>
      </w:r>
      <w:proofErr w:type="spellStart"/>
      <w:r w:rsidRPr="007C16D5">
        <w:rPr>
          <w:rFonts w:ascii="Times New Roman" w:eastAsia="Times New Roman" w:hAnsi="Times New Roman" w:cs="Times New Roman"/>
          <w:sz w:val="28"/>
          <w:szCs w:val="28"/>
        </w:rPr>
        <w:t>Буаст</w:t>
      </w:r>
      <w:proofErr w:type="spellEnd"/>
      <w:r w:rsidRPr="007C16D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Pr="006E4982" w:rsidRDefault="007C16D5" w:rsidP="007C16D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6E4982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 xml:space="preserve">Критерии оценивания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3074"/>
        <w:gridCol w:w="2780"/>
        <w:gridCol w:w="1371"/>
      </w:tblGrid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1. Степень полноты решения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2. Степень обоснованности ответа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3. Верная последовательность всех шагов решения (соответствие профессиональному стандарту)</w:t>
            </w:r>
          </w:p>
        </w:tc>
        <w:tc>
          <w:tcPr>
            <w:tcW w:w="138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Оценка в баллах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Получен верный и полный ответ на каждый из вопросов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Обоснованы все ключевые моменты решения. Аргументация логически выстроена, высказанные утверждения обосновываются с </w:t>
            </w: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помощью имеющихся знаний, соответствующих заданию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Представлена вся последовательность профессиональных действий, показано как каждое действие позволяет достигать результата</w:t>
            </w:r>
          </w:p>
        </w:tc>
        <w:tc>
          <w:tcPr>
            <w:tcW w:w="1383" w:type="dxa"/>
            <w:vAlign w:val="center"/>
          </w:tcPr>
          <w:p w:rsidR="007C16D5" w:rsidRPr="00F10AEA" w:rsidRDefault="005746D2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Получен верный ответ на один из вопросов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Последовательность профессиональных действий представлена частично, нарушена последовательность 1-2 действий, но деятельность осуществима, показано достижение прогресса в целом</w:t>
            </w:r>
          </w:p>
        </w:tc>
        <w:tc>
          <w:tcPr>
            <w:tcW w:w="1383" w:type="dxa"/>
            <w:vAlign w:val="center"/>
          </w:tcPr>
          <w:p w:rsidR="007C16D5" w:rsidRPr="00F10AEA" w:rsidRDefault="005746D2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7C16D5" w:rsidRPr="006E4982" w:rsidTr="00E83F79">
        <w:tc>
          <w:tcPr>
            <w:tcW w:w="2376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 xml:space="preserve">Приведены лишь разрозненные ответы на вопросы </w:t>
            </w:r>
          </w:p>
        </w:tc>
        <w:tc>
          <w:tcPr>
            <w:tcW w:w="3119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269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Пропущены ключевые действия, деятельность в целом не может быть осуществима</w:t>
            </w:r>
          </w:p>
        </w:tc>
        <w:tc>
          <w:tcPr>
            <w:tcW w:w="1383" w:type="dxa"/>
            <w:vAlign w:val="center"/>
          </w:tcPr>
          <w:p w:rsidR="007C16D5" w:rsidRPr="00F10AEA" w:rsidRDefault="007C16D5" w:rsidP="00E83F79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10AEA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</w:tbl>
    <w:p w:rsidR="007C16D5" w:rsidRPr="006E4982" w:rsidRDefault="007C16D5" w:rsidP="007C16D5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</w:pPr>
    </w:p>
    <w:p w:rsidR="007C16D5" w:rsidRPr="006E4982" w:rsidRDefault="007C16D5" w:rsidP="007C16D5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Максимальное кол-во баллов за выполнение контрольной работы  составляет </w:t>
      </w:r>
      <w:r w:rsidRPr="0044148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6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баллов.</w:t>
      </w:r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Работа будет засчитана в </w:t>
      </w:r>
      <w:proofErr w:type="gramStart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рейтинг-плане</w:t>
      </w:r>
      <w:proofErr w:type="gramEnd"/>
      <w:r w:rsidRPr="006E498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если кол-во баллов полученных за выполнение контрольной работы, составит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не менее </w:t>
      </w:r>
      <w:r w:rsidR="005746D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>5</w:t>
      </w:r>
      <w:r w:rsidRPr="006E4982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  <w:t xml:space="preserve"> баллов.</w:t>
      </w: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12EA" w:rsidRDefault="001D12EA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12EA" w:rsidRDefault="001D12EA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12EA" w:rsidRPr="003F4E9E" w:rsidRDefault="001D12EA" w:rsidP="001D12E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1D12EA" w:rsidRPr="003F4E9E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3F4E9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3F4E9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1D12EA" w:rsidRPr="003F4E9E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3F4E9E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3F4E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1D12EA" w:rsidRPr="003F4E9E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D12EA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50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управления и социально-технических сервисов</w:t>
      </w:r>
    </w:p>
    <w:p w:rsidR="001D12EA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D12EA" w:rsidRPr="003F4E9E" w:rsidRDefault="001D12EA" w:rsidP="001D12E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 Экономика предприятия</w:t>
      </w:r>
    </w:p>
    <w:p w:rsidR="001D12EA" w:rsidRPr="003F4E9E" w:rsidRDefault="001D12EA" w:rsidP="001D12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1D12EA" w:rsidRDefault="001D12EA" w:rsidP="001D12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групповых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и/или индивидуальных </w:t>
      </w:r>
    </w:p>
    <w:p w:rsidR="001D12EA" w:rsidRDefault="001D12EA" w:rsidP="001D12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творческих заданий</w:t>
      </w:r>
    </w:p>
    <w:p w:rsidR="001D12EA" w:rsidRPr="003F4E9E" w:rsidRDefault="001D12EA" w:rsidP="001D12E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по дисциплине </w:t>
      </w:r>
      <w:r w:rsidRPr="00150672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Экономика</w:t>
      </w: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</w:p>
    <w:p w:rsidR="001D12EA" w:rsidRPr="003F4E9E" w:rsidRDefault="001D12EA" w:rsidP="001D12EA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 w:cs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 w:cs="Times New Roman"/>
          <w:sz w:val="20"/>
          <w:szCs w:val="20"/>
          <w:lang w:bidi="mr-IN"/>
        </w:rPr>
        <w:t xml:space="preserve"> (наименование дисциплины)</w:t>
      </w: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1D12EA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Групповые творческие задания</w:t>
      </w:r>
      <w:r w:rsidRPr="003F4E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: </w:t>
      </w: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1D12EA" w:rsidRDefault="001D12EA" w:rsidP="001D12E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E30FAC">
        <w:rPr>
          <w:rFonts w:ascii="Times New Roman" w:eastAsia="Times New Roman" w:hAnsi="Times New Roman" w:cs="Times New Roman"/>
          <w:sz w:val="28"/>
          <w:szCs w:val="28"/>
          <w:lang w:bidi="mr-IN"/>
        </w:rPr>
        <w:t>РАФТ "Новая система оплаты труда" (Студент выбирает для себя некую роль (Р), и, обращаясь к определенной аудитории (А) составляет сообщение в определенном формате (Ф) на тему (Т) "Новая система оплаты труда" от лица выбранной роли)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. </w:t>
      </w:r>
    </w:p>
    <w:p w:rsidR="001D12EA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Критерии оценки:</w:t>
      </w:r>
    </w:p>
    <w:p w:rsidR="001D12EA" w:rsidRDefault="001D12EA" w:rsidP="001D12E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E30FAC">
        <w:rPr>
          <w:rFonts w:ascii="Times New Roman" w:eastAsia="Times New Roman" w:hAnsi="Times New Roman" w:cs="Times New Roman"/>
          <w:sz w:val="28"/>
          <w:szCs w:val="28"/>
          <w:lang w:bidi="mr-IN"/>
        </w:rPr>
        <w:t>В сообщении обязательно должны присутствовать: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</w:p>
    <w:p w:rsidR="001D12EA" w:rsidRPr="00E30FAC" w:rsidRDefault="001D12EA" w:rsidP="001D12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E30FAC">
        <w:rPr>
          <w:rFonts w:ascii="Times New Roman" w:eastAsia="Times New Roman" w:hAnsi="Times New Roman" w:cs="Times New Roman"/>
          <w:sz w:val="28"/>
          <w:szCs w:val="28"/>
          <w:lang w:bidi="mr-IN"/>
        </w:rPr>
        <w:t>информативные элементы (факты о НСОТ из лекций)</w:t>
      </w:r>
    </w:p>
    <w:p w:rsidR="001D12EA" w:rsidRDefault="001D12EA" w:rsidP="001D12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эмоциональные элементы: необходимо найти тот способ словесного воздействия, который позволяет воплотить заданный характер, сделать его узнаваемым. </w:t>
      </w:r>
    </w:p>
    <w:p w:rsidR="001D12EA" w:rsidRPr="001954EF" w:rsidRDefault="001D12EA" w:rsidP="001D12E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>Оценка: Минимум баллов за правильно выполненное задание – 5. Максимум баллов за задание в письменной форме – 8, с устной презентацией – 10.</w:t>
      </w: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Инд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ивидуальные творческие задания</w:t>
      </w:r>
      <w:r w:rsidRPr="003F4E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: </w:t>
      </w:r>
    </w:p>
    <w:p w:rsidR="001D12EA" w:rsidRPr="000B3524" w:rsidRDefault="001D12EA" w:rsidP="001D12EA">
      <w:pPr>
        <w:numPr>
          <w:ilvl w:val="0"/>
          <w:numId w:val="4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32"/>
          <w:szCs w:val="28"/>
          <w:lang w:bidi="mr-IN"/>
        </w:rPr>
      </w:pPr>
      <w:proofErr w:type="spellStart"/>
      <w:r w:rsidRPr="000B3524">
        <w:rPr>
          <w:rFonts w:ascii="Times New Roman" w:eastAsia="Times New Roman" w:hAnsi="Times New Roman" w:cs="Times New Roman"/>
          <w:sz w:val="28"/>
        </w:rPr>
        <w:t>Синквейн</w:t>
      </w:r>
      <w:proofErr w:type="spellEnd"/>
      <w:r w:rsidRPr="000B3524">
        <w:rPr>
          <w:rFonts w:ascii="Times New Roman" w:eastAsia="Times New Roman" w:hAnsi="Times New Roman" w:cs="Times New Roman"/>
          <w:sz w:val="28"/>
        </w:rPr>
        <w:t xml:space="preserve"> "Экономика"</w:t>
      </w:r>
    </w:p>
    <w:p w:rsidR="001D12EA" w:rsidRPr="000B3524" w:rsidRDefault="001D12EA" w:rsidP="001D12EA">
      <w:pPr>
        <w:numPr>
          <w:ilvl w:val="0"/>
          <w:numId w:val="4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</w:rPr>
      </w:pPr>
      <w:proofErr w:type="spellStart"/>
      <w:r w:rsidRPr="000B3524">
        <w:rPr>
          <w:rFonts w:ascii="Times New Roman" w:eastAsia="Times New Roman" w:hAnsi="Times New Roman" w:cs="Times New Roman"/>
          <w:sz w:val="28"/>
        </w:rPr>
        <w:t>Синквейн</w:t>
      </w:r>
      <w:proofErr w:type="spellEnd"/>
      <w:r w:rsidRPr="000B3524">
        <w:rPr>
          <w:rFonts w:ascii="Times New Roman" w:eastAsia="Times New Roman" w:hAnsi="Times New Roman" w:cs="Times New Roman"/>
          <w:sz w:val="28"/>
        </w:rPr>
        <w:t xml:space="preserve"> "Образование"</w:t>
      </w:r>
    </w:p>
    <w:p w:rsidR="001D12EA" w:rsidRPr="001954EF" w:rsidRDefault="001D12EA" w:rsidP="001D12EA">
      <w:pPr>
        <w:numPr>
          <w:ilvl w:val="0"/>
          <w:numId w:val="4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32"/>
          <w:szCs w:val="28"/>
          <w:lang w:bidi="mr-IN"/>
        </w:rPr>
      </w:pPr>
      <w:proofErr w:type="spellStart"/>
      <w:r w:rsidRPr="000B3524">
        <w:rPr>
          <w:rFonts w:ascii="Times New Roman" w:eastAsia="Times New Roman" w:hAnsi="Times New Roman" w:cs="Times New Roman"/>
          <w:sz w:val="28"/>
        </w:rPr>
        <w:t>Синквейн</w:t>
      </w:r>
      <w:proofErr w:type="spellEnd"/>
      <w:r w:rsidRPr="000B3524">
        <w:rPr>
          <w:rFonts w:ascii="Times New Roman" w:eastAsia="Times New Roman" w:hAnsi="Times New Roman" w:cs="Times New Roman"/>
          <w:sz w:val="28"/>
        </w:rPr>
        <w:t xml:space="preserve"> "Новая система оплаты труда"</w:t>
      </w:r>
    </w:p>
    <w:p w:rsidR="001D12EA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Критерии оценки:</w:t>
      </w:r>
    </w:p>
    <w:p w:rsidR="001D12EA" w:rsidRDefault="001D12EA" w:rsidP="001D12EA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полнота понимания темы задания (исходного понятия);</w:t>
      </w:r>
    </w:p>
    <w:p w:rsidR="001D12EA" w:rsidRDefault="001D12EA" w:rsidP="001D12EA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владение терминологией;</w:t>
      </w:r>
    </w:p>
    <w:p w:rsidR="001D12EA" w:rsidRDefault="001D12EA" w:rsidP="001D12EA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Оценка: Минимум баллов за правильно выполненное задание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–</w:t>
      </w: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5746D2">
        <w:rPr>
          <w:rFonts w:ascii="Times New Roman" w:eastAsia="Times New Roman" w:hAnsi="Times New Roman" w:cs="Times New Roman"/>
          <w:sz w:val="28"/>
          <w:szCs w:val="28"/>
          <w:lang w:bidi="mr-IN"/>
        </w:rPr>
        <w:t>5</w:t>
      </w: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балл. Максимум баллов за задание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–</w:t>
      </w:r>
      <w:r w:rsidRPr="001954EF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5746D2">
        <w:rPr>
          <w:rFonts w:ascii="Times New Roman" w:eastAsia="Times New Roman" w:hAnsi="Times New Roman" w:cs="Times New Roman"/>
          <w:sz w:val="28"/>
          <w:szCs w:val="28"/>
          <w:lang w:bidi="mr-I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1D12EA" w:rsidRPr="003F4E9E" w:rsidRDefault="001D12EA" w:rsidP="001D12EA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Е.В. </w:t>
      </w:r>
      <w:proofErr w:type="gramStart"/>
      <w:r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Романовская</w:t>
      </w:r>
      <w:proofErr w:type="gramEnd"/>
    </w:p>
    <w:p w:rsidR="001D12EA" w:rsidRPr="003F4E9E" w:rsidRDefault="001D12EA" w:rsidP="001D12EA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1D12EA" w:rsidRPr="003F4E9E" w:rsidRDefault="001D12EA" w:rsidP="001D12EA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17</w:t>
      </w:r>
      <w:r w:rsidRPr="003F4E9E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12EA" w:rsidRPr="001D12EA" w:rsidRDefault="001D12EA" w:rsidP="001D12EA">
      <w:pPr>
        <w:pageBreakBefore/>
        <w:jc w:val="center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  <w:bCs/>
        </w:rPr>
        <w:lastRenderedPageBreak/>
        <w:t xml:space="preserve">ФГБОУ </w:t>
      </w:r>
      <w:proofErr w:type="gramStart"/>
      <w:r w:rsidRPr="001D12EA">
        <w:rPr>
          <w:rFonts w:ascii="Times New Roman" w:hAnsi="Times New Roman" w:cs="Times New Roman"/>
          <w:bCs/>
        </w:rPr>
        <w:t>ВО</w:t>
      </w:r>
      <w:proofErr w:type="gramEnd"/>
      <w:r w:rsidRPr="001D12EA">
        <w:rPr>
          <w:rFonts w:ascii="Times New Roman" w:hAnsi="Times New Roman" w:cs="Times New Roman"/>
          <w:bCs/>
        </w:rPr>
        <w:t xml:space="preserve"> </w:t>
      </w:r>
      <w:r w:rsidRPr="001D12EA">
        <w:rPr>
          <w:rFonts w:ascii="Times New Roman" w:hAnsi="Times New Roman" w:cs="Times New Roman"/>
        </w:rPr>
        <w:t xml:space="preserve">«Нижегородский государственный </w:t>
      </w:r>
    </w:p>
    <w:p w:rsidR="001D12EA" w:rsidRPr="001D12EA" w:rsidRDefault="001D12EA" w:rsidP="001D12EA">
      <w:pPr>
        <w:jc w:val="center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 xml:space="preserve">педагогический университет им. </w:t>
      </w:r>
      <w:proofErr w:type="spellStart"/>
      <w:r w:rsidRPr="001D12EA">
        <w:rPr>
          <w:rFonts w:ascii="Times New Roman" w:hAnsi="Times New Roman" w:cs="Times New Roman"/>
        </w:rPr>
        <w:t>К.Минина</w:t>
      </w:r>
      <w:proofErr w:type="spellEnd"/>
      <w:r w:rsidRPr="001D12EA">
        <w:rPr>
          <w:rFonts w:ascii="Times New Roman" w:hAnsi="Times New Roman" w:cs="Times New Roman"/>
        </w:rPr>
        <w:t xml:space="preserve">» </w:t>
      </w:r>
    </w:p>
    <w:p w:rsidR="001D12EA" w:rsidRPr="001D12EA" w:rsidRDefault="001D12EA" w:rsidP="001D12EA">
      <w:pPr>
        <w:jc w:val="center"/>
        <w:rPr>
          <w:rFonts w:ascii="Times New Roman" w:hAnsi="Times New Roman" w:cs="Times New Roman"/>
        </w:rPr>
      </w:pPr>
    </w:p>
    <w:p w:rsidR="001D12EA" w:rsidRPr="001D12EA" w:rsidRDefault="001D12EA" w:rsidP="001D12EA">
      <w:pPr>
        <w:jc w:val="center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Факультет управления и социально-технических сервисов</w:t>
      </w: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Кафедра экономики предприятия</w:t>
      </w: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  <w:r w:rsidRPr="001D12EA">
        <w:rPr>
          <w:rFonts w:ascii="Times New Roman" w:hAnsi="Times New Roman" w:cs="Times New Roman"/>
          <w:b/>
          <w:bCs/>
          <w:lang w:bidi="mr-IN"/>
        </w:rPr>
        <w:t>Тематика вопросов к экзамену</w:t>
      </w: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D12EA">
        <w:rPr>
          <w:rFonts w:ascii="Times New Roman" w:hAnsi="Times New Roman" w:cs="Times New Roman"/>
          <w:lang w:bidi="mr-IN"/>
        </w:rPr>
        <w:t xml:space="preserve">по дисциплине </w:t>
      </w:r>
      <w:r w:rsidR="005746D2">
        <w:rPr>
          <w:rFonts w:ascii="Times New Roman" w:hAnsi="Times New Roman" w:cs="Times New Roman"/>
          <w:lang w:bidi="mr-IN"/>
        </w:rPr>
        <w:t>Экономика</w:t>
      </w:r>
    </w:p>
    <w:p w:rsidR="001D12EA" w:rsidRPr="001D12EA" w:rsidRDefault="001D12EA" w:rsidP="001D12EA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lang w:bidi="mr-IN"/>
        </w:rPr>
      </w:pP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1. Основные этапы развития экономической теории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2. Методы экономической теории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3. Потребности: сущность, виды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4. Блага: понятие, классификация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5. Ресурсы: сущность, виды. Проблема выбора в экономике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6. Экономический кругооборот, экономические агенты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7. Экономические системы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8. Собственность: сущность, содержание. Типы, виды и формы собственности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 xml:space="preserve">9. Спрос: понятие, кривая, функция. Закон спроса. Отклонения в функциях: «Парадокс Р. </w:t>
      </w:r>
      <w:proofErr w:type="spellStart"/>
      <w:r w:rsidRPr="001D12EA">
        <w:rPr>
          <w:rFonts w:ascii="Times New Roman" w:hAnsi="Times New Roman" w:cs="Times New Roman"/>
          <w:sz w:val="28"/>
          <w:szCs w:val="28"/>
        </w:rPr>
        <w:t>Гиффена</w:t>
      </w:r>
      <w:proofErr w:type="spellEnd"/>
      <w:r w:rsidRPr="001D12EA">
        <w:rPr>
          <w:rFonts w:ascii="Times New Roman" w:hAnsi="Times New Roman" w:cs="Times New Roman"/>
          <w:sz w:val="28"/>
          <w:szCs w:val="28"/>
        </w:rPr>
        <w:t xml:space="preserve">», «Эффект Т. </w:t>
      </w:r>
      <w:proofErr w:type="spellStart"/>
      <w:r w:rsidRPr="001D12EA">
        <w:rPr>
          <w:rFonts w:ascii="Times New Roman" w:hAnsi="Times New Roman" w:cs="Times New Roman"/>
          <w:sz w:val="28"/>
          <w:szCs w:val="28"/>
        </w:rPr>
        <w:t>Веблена</w:t>
      </w:r>
      <w:proofErr w:type="spellEnd"/>
      <w:r w:rsidRPr="001D12EA">
        <w:rPr>
          <w:rFonts w:ascii="Times New Roman" w:hAnsi="Times New Roman" w:cs="Times New Roman"/>
          <w:sz w:val="28"/>
          <w:szCs w:val="28"/>
        </w:rPr>
        <w:t>». Сдвиг кривой спроса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10. Предложение: понятие, кривая, функция. Закон предложения. Сдвиг кривой предложения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11. Эластичность спроса и предложения: понятие, виды. Факторы, влияющие на эластичность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12. Равновесие спроса и предложения. Паутинообразная модель рыночного равновесия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13. Полезность блага. Количественный и порядковый подходы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14. Кривые безразличия: сущность. Предельная норма замещения. Карта безразличия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15. Бюджетное ограничение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16. Производство: сущность, виды. Натуральное и товарное производство. Факторы производства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17. Производственные возможности. Кривая производственных возможностей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18. 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19. Понятие затрат. Индивидуальные и общественные затраты. Бухгалтерские и экономические затраты.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20. Затраты в краткосрочном периоде: FC, VC, Т</w:t>
      </w:r>
      <w:proofErr w:type="gramStart"/>
      <w:r w:rsidRPr="001D12EA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1D12EA">
        <w:rPr>
          <w:rFonts w:ascii="Times New Roman" w:hAnsi="Times New Roman" w:cs="Times New Roman"/>
          <w:sz w:val="28"/>
          <w:szCs w:val="28"/>
        </w:rPr>
        <w:t>, МC, средние затраты предприятия: AFC, AVC, ATC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21. Доход предприятия (TR, AR, MR). Прибыль предприятия (</w:t>
      </w:r>
      <w:proofErr w:type="spellStart"/>
      <w:r w:rsidRPr="001D12EA">
        <w:rPr>
          <w:rFonts w:ascii="Times New Roman" w:hAnsi="Times New Roman" w:cs="Times New Roman"/>
          <w:sz w:val="28"/>
          <w:szCs w:val="28"/>
        </w:rPr>
        <w:t>TPr</w:t>
      </w:r>
      <w:proofErr w:type="spellEnd"/>
      <w:r w:rsidRPr="001D12EA">
        <w:rPr>
          <w:rFonts w:ascii="Times New Roman" w:hAnsi="Times New Roman" w:cs="Times New Roman"/>
          <w:sz w:val="28"/>
          <w:szCs w:val="28"/>
        </w:rPr>
        <w:t>), виды прибыли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lastRenderedPageBreak/>
        <w:t>22. Рынок: понятие, субъекты, классификация рынков. Инфраструктура рыночной экономики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23. Конкуренция: понятие, классификация. Факторы, влияющие на конкуренцию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24. Совершенная конкуренция: сущность, признаки, достоинства, недостатки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25. 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26. Монополистическая конкуренция: характерные черты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27. Олигополия: характерные черты, поведение фирм на данном рынке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28. Капитал: сущность, формы. Физический капитал (материально – вещественный), человеческий (трудовой ресурс)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29. Рынок труда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 xml:space="preserve">30. Распределение доходов. Кривая Лоренца, коэффициент </w:t>
      </w:r>
      <w:proofErr w:type="spellStart"/>
      <w:r w:rsidRPr="001D12EA">
        <w:rPr>
          <w:rFonts w:ascii="Times New Roman" w:hAnsi="Times New Roman" w:cs="Times New Roman"/>
          <w:sz w:val="28"/>
          <w:szCs w:val="28"/>
        </w:rPr>
        <w:t>Джинни</w:t>
      </w:r>
      <w:proofErr w:type="spellEnd"/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31. Рынок земли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32. Макроэкономика: предмет и методы изучения. Макроэкономические проблемы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33. Макроэкономические показатели системы национальных счетов (ВВП, ВНП, ЧНП, ЧВП, НД, ВД, ЛД, ЛРД): определение и значение показателей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34. Экономический рост: сущность, типы, прямые и косвенные факторы воздействия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35. Экономические циклы: модели, виды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36. Инфляция и ее виды. Причины инфляц</w:t>
      </w:r>
      <w:proofErr w:type="gramStart"/>
      <w:r w:rsidRPr="001D12EA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1D12EA">
        <w:rPr>
          <w:rFonts w:ascii="Times New Roman" w:hAnsi="Times New Roman" w:cs="Times New Roman"/>
          <w:sz w:val="28"/>
          <w:szCs w:val="28"/>
        </w:rPr>
        <w:t xml:space="preserve"> последствия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37. Безработица: сущность, классификация, показатели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38. Деньги: сущность, виды, функции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39. Измерение денежной массы. Денежное обращение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40. Кредит: сущность, функции, формы, виды.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41. Кредитная система. Денежно-кредитная политика</w:t>
      </w:r>
    </w:p>
    <w:p w:rsidR="001D12EA" w:rsidRPr="001D12EA" w:rsidRDefault="001D12EA" w:rsidP="001D12EA">
      <w:pPr>
        <w:rPr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42. Бюджет: сущность, функции, виды. Доходы и расходы бюджета</w:t>
      </w:r>
    </w:p>
    <w:p w:rsidR="001D12EA" w:rsidRPr="001D12EA" w:rsidRDefault="001D12EA" w:rsidP="001D12EA">
      <w:pPr>
        <w:rPr>
          <w:rFonts w:ascii="Times New Roman" w:hAnsi="Times New Roman" w:cs="Times New Roman"/>
          <w:sz w:val="28"/>
          <w:szCs w:val="28"/>
        </w:rPr>
      </w:pPr>
      <w:r w:rsidRPr="001D12EA">
        <w:rPr>
          <w:rFonts w:ascii="Times New Roman" w:hAnsi="Times New Roman" w:cs="Times New Roman"/>
          <w:sz w:val="28"/>
          <w:szCs w:val="28"/>
        </w:rPr>
        <w:t>43. Налоги: экономическая сущность, виды</w:t>
      </w: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</w:p>
    <w:p w:rsidR="001D12EA" w:rsidRPr="001D12EA" w:rsidRDefault="001D12EA" w:rsidP="001D12EA">
      <w:pPr>
        <w:rPr>
          <w:rFonts w:ascii="Times New Roman" w:hAnsi="Times New Roman" w:cs="Times New Roman"/>
          <w:b/>
        </w:rPr>
      </w:pPr>
      <w:r w:rsidRPr="001D12EA">
        <w:rPr>
          <w:rFonts w:ascii="Times New Roman" w:hAnsi="Times New Roman" w:cs="Times New Roman"/>
          <w:b/>
        </w:rPr>
        <w:t>3.Критериально-оценочная часть.</w:t>
      </w:r>
    </w:p>
    <w:p w:rsidR="001D12EA" w:rsidRPr="001D12EA" w:rsidRDefault="001D12EA" w:rsidP="001D12EA">
      <w:pPr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Выставление оценок на экзамене осуществляется на основе принципов объективности, справедливости, всестороннего анализа уровня знаний обучающихся.</w:t>
      </w:r>
    </w:p>
    <w:p w:rsidR="001D12EA" w:rsidRPr="001D12EA" w:rsidRDefault="001D12EA" w:rsidP="001D12EA">
      <w:pPr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При выставлении оценки преподаватель учитывает:</w:t>
      </w:r>
    </w:p>
    <w:p w:rsidR="001D12EA" w:rsidRPr="001D12EA" w:rsidRDefault="001D12EA" w:rsidP="001D12EA">
      <w:pPr>
        <w:numPr>
          <w:ilvl w:val="1"/>
          <w:numId w:val="46"/>
        </w:numPr>
        <w:shd w:val="clear" w:color="auto" w:fill="FFFFFF"/>
        <w:tabs>
          <w:tab w:val="clear" w:pos="1440"/>
          <w:tab w:val="num" w:pos="142"/>
          <w:tab w:val="num" w:pos="1134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знание фактического материала по программе, в том числе знание обязательной литературы, современных публикаций по программе курса, а также истории науки;</w:t>
      </w:r>
    </w:p>
    <w:p w:rsidR="001D12EA" w:rsidRPr="001D12EA" w:rsidRDefault="001D12EA" w:rsidP="001D12EA">
      <w:pPr>
        <w:numPr>
          <w:ilvl w:val="1"/>
          <w:numId w:val="46"/>
        </w:numPr>
        <w:shd w:val="clear" w:color="auto" w:fill="FFFFFF"/>
        <w:tabs>
          <w:tab w:val="clear" w:pos="1440"/>
          <w:tab w:val="num" w:pos="142"/>
          <w:tab w:val="num" w:pos="1134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 xml:space="preserve">степень активности </w:t>
      </w:r>
      <w:proofErr w:type="gramStart"/>
      <w:r w:rsidRPr="001D12EA">
        <w:rPr>
          <w:rFonts w:ascii="Times New Roman" w:hAnsi="Times New Roman" w:cs="Times New Roman"/>
        </w:rPr>
        <w:t>обучающегося</w:t>
      </w:r>
      <w:proofErr w:type="gramEnd"/>
      <w:r w:rsidRPr="001D12EA">
        <w:rPr>
          <w:rFonts w:ascii="Times New Roman" w:hAnsi="Times New Roman" w:cs="Times New Roman"/>
        </w:rPr>
        <w:t xml:space="preserve"> на аудиторных занятиях;</w:t>
      </w:r>
    </w:p>
    <w:p w:rsidR="001D12EA" w:rsidRPr="001D12EA" w:rsidRDefault="001D12EA" w:rsidP="001D12EA">
      <w:pPr>
        <w:numPr>
          <w:ilvl w:val="1"/>
          <w:numId w:val="46"/>
        </w:numPr>
        <w:shd w:val="clear" w:color="auto" w:fill="FFFFFF"/>
        <w:tabs>
          <w:tab w:val="clear" w:pos="1440"/>
          <w:tab w:val="num" w:pos="142"/>
          <w:tab w:val="num" w:pos="1134"/>
        </w:tabs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1D12EA">
        <w:rPr>
          <w:rFonts w:ascii="Times New Roman" w:hAnsi="Times New Roman" w:cs="Times New Roman"/>
        </w:rPr>
        <w:t>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задачи;</w:t>
      </w:r>
      <w:proofErr w:type="gramEnd"/>
    </w:p>
    <w:p w:rsidR="001D12EA" w:rsidRPr="001D12EA" w:rsidRDefault="001D12EA" w:rsidP="001D12EA">
      <w:pPr>
        <w:numPr>
          <w:ilvl w:val="1"/>
          <w:numId w:val="46"/>
        </w:numPr>
        <w:shd w:val="clear" w:color="auto" w:fill="FFFFFF"/>
        <w:tabs>
          <w:tab w:val="clear" w:pos="1440"/>
          <w:tab w:val="num" w:pos="142"/>
          <w:tab w:val="num" w:pos="1134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наличие пропусков аудиторных занятий по неуважительным причинам.</w:t>
      </w:r>
    </w:p>
    <w:p w:rsidR="001D12EA" w:rsidRPr="001D12EA" w:rsidRDefault="001D12EA" w:rsidP="001D12EA">
      <w:pPr>
        <w:numPr>
          <w:ilvl w:val="0"/>
          <w:numId w:val="48"/>
        </w:numPr>
        <w:shd w:val="clear" w:color="auto" w:fill="FFFFFF"/>
        <w:tabs>
          <w:tab w:val="clear" w:pos="72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«отлично» (30 баллов).</w:t>
      </w:r>
    </w:p>
    <w:p w:rsidR="001D12EA" w:rsidRPr="001D12EA" w:rsidRDefault="001D12EA" w:rsidP="001D12EA">
      <w:pPr>
        <w:shd w:val="clear" w:color="auto" w:fill="FFFFFF"/>
        <w:tabs>
          <w:tab w:val="num" w:pos="142"/>
        </w:tabs>
        <w:ind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«отлично» ставится обучающемуся, ответ которого содержит: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lastRenderedPageBreak/>
        <w:t>глубокое знание программного материала, а также основного содержания и новаций лекционного курса по сравнению с учебной литературой;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знание концептуально-понятийного аппарата всего курса.</w:t>
      </w:r>
    </w:p>
    <w:p w:rsidR="001D12EA" w:rsidRPr="001D12EA" w:rsidRDefault="001D12EA" w:rsidP="001D12EA">
      <w:pPr>
        <w:shd w:val="clear" w:color="auto" w:fill="FFFFFF"/>
        <w:tabs>
          <w:tab w:val="num" w:pos="142"/>
        </w:tabs>
        <w:ind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А также свидетельствует о способности: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самостоятельно критически оценивать основные положения курса;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увязывать теорию с практикой.</w:t>
      </w:r>
    </w:p>
    <w:p w:rsidR="001D12EA" w:rsidRPr="001D12EA" w:rsidRDefault="001D12EA" w:rsidP="001D12EA">
      <w:pPr>
        <w:shd w:val="clear" w:color="auto" w:fill="FFFFFF"/>
        <w:tabs>
          <w:tab w:val="num" w:pos="142"/>
        </w:tabs>
        <w:ind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«отлично» не ставится в случаях систематических пропусков обучающимся аудиторных занятий по неуважительным причинам, отсутствия активного участия на практических занятиях, а также неправильных ответов на дополнительные вопросы преподавателя.</w:t>
      </w:r>
    </w:p>
    <w:p w:rsidR="001D12EA" w:rsidRPr="001D12EA" w:rsidRDefault="001D12EA" w:rsidP="001D12EA">
      <w:pPr>
        <w:numPr>
          <w:ilvl w:val="0"/>
          <w:numId w:val="44"/>
        </w:numPr>
        <w:shd w:val="clear" w:color="auto" w:fill="FFFFFF"/>
        <w:tabs>
          <w:tab w:val="num" w:pos="142"/>
        </w:tabs>
        <w:ind w:left="720" w:hanging="360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«хорошо» (20 баллов).</w:t>
      </w:r>
    </w:p>
    <w:p w:rsidR="001D12EA" w:rsidRPr="001D12EA" w:rsidRDefault="001D12EA" w:rsidP="001D12EA">
      <w:pPr>
        <w:shd w:val="clear" w:color="auto" w:fill="FFFFFF"/>
        <w:tabs>
          <w:tab w:val="num" w:pos="142"/>
        </w:tabs>
        <w:ind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«хорошо» ставится обучающемуся, ответ которого свидетельствует: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 полном знании материала по программе;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 знании рекомендованной литературы;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содержит в целом правильное, но не всегда точное и аргументированное изложение материала.</w:t>
      </w:r>
    </w:p>
    <w:p w:rsidR="001D12EA" w:rsidRPr="001D12EA" w:rsidRDefault="001D12EA" w:rsidP="001D12EA">
      <w:pPr>
        <w:shd w:val="clear" w:color="auto" w:fill="FFFFFF"/>
        <w:tabs>
          <w:tab w:val="num" w:pos="142"/>
        </w:tabs>
        <w:ind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«хорошо» не ставится в случаях пропусков обучающимся аудиторных занятий по неуважительным причинам.</w:t>
      </w:r>
    </w:p>
    <w:p w:rsidR="001D12EA" w:rsidRPr="001D12EA" w:rsidRDefault="001D12EA" w:rsidP="001D12EA">
      <w:pPr>
        <w:numPr>
          <w:ilvl w:val="0"/>
          <w:numId w:val="44"/>
        </w:numPr>
        <w:shd w:val="clear" w:color="auto" w:fill="FFFFFF"/>
        <w:tabs>
          <w:tab w:val="num" w:pos="142"/>
        </w:tabs>
        <w:ind w:left="720" w:hanging="360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Оценка «удовлетворительно» (10 баллов) ставится обучающемуся, ответ которого содержит: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поверхностные знания важнейших разделов программы и содержания лекционного курса;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затруднения с использованием научно-понятийного аппарата и терминологии курса;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стремление логически четко построить ответ, а также свидетельствует о возможности последующего обучения.</w:t>
      </w:r>
    </w:p>
    <w:p w:rsidR="001D12EA" w:rsidRPr="001D12EA" w:rsidRDefault="001D12EA" w:rsidP="001D12EA">
      <w:pPr>
        <w:numPr>
          <w:ilvl w:val="0"/>
          <w:numId w:val="45"/>
        </w:numPr>
        <w:shd w:val="clear" w:color="auto" w:fill="FFFFFF"/>
        <w:tabs>
          <w:tab w:val="num" w:pos="142"/>
        </w:tabs>
        <w:ind w:left="720" w:hanging="360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Оценки «неудовлетворительно» (0 баллов).</w:t>
      </w:r>
    </w:p>
    <w:p w:rsidR="001D12EA" w:rsidRPr="001D12EA" w:rsidRDefault="001D12EA" w:rsidP="001D12EA">
      <w:pPr>
        <w:numPr>
          <w:ilvl w:val="2"/>
          <w:numId w:val="47"/>
        </w:numPr>
        <w:shd w:val="clear" w:color="auto" w:fill="FFFFFF"/>
        <w:tabs>
          <w:tab w:val="clear" w:pos="2160"/>
          <w:tab w:val="num" w:pos="142"/>
        </w:tabs>
        <w:ind w:left="0" w:firstLine="709"/>
        <w:jc w:val="both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Оценки «неудовлетворительно» ставятся обучающемуся,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1D12EA" w:rsidRPr="001D12EA" w:rsidRDefault="001D12EA" w:rsidP="001D12EA">
      <w:pPr>
        <w:numPr>
          <w:ilvl w:val="1"/>
          <w:numId w:val="47"/>
        </w:numPr>
        <w:shd w:val="clear" w:color="auto" w:fill="FFFFFF"/>
        <w:jc w:val="both"/>
        <w:rPr>
          <w:rFonts w:ascii="Times New Roman" w:hAnsi="Times New Roman" w:cs="Times New Roman"/>
        </w:rPr>
      </w:pPr>
    </w:p>
    <w:p w:rsidR="001D12EA" w:rsidRPr="001D12EA" w:rsidRDefault="001D12EA" w:rsidP="001D12EA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Составитель ________________________ Е.</w:t>
      </w:r>
      <w:r>
        <w:rPr>
          <w:rFonts w:ascii="Times New Roman" w:hAnsi="Times New Roman" w:cs="Times New Roman"/>
        </w:rPr>
        <w:t xml:space="preserve">В. </w:t>
      </w:r>
      <w:proofErr w:type="gramStart"/>
      <w:r>
        <w:rPr>
          <w:rFonts w:ascii="Times New Roman" w:hAnsi="Times New Roman" w:cs="Times New Roman"/>
        </w:rPr>
        <w:t>Романовская</w:t>
      </w:r>
      <w:proofErr w:type="gramEnd"/>
    </w:p>
    <w:p w:rsidR="001D12EA" w:rsidRPr="001D12EA" w:rsidRDefault="001D12EA" w:rsidP="001D12EA">
      <w:pPr>
        <w:spacing w:line="360" w:lineRule="auto"/>
        <w:ind w:left="360"/>
        <w:rPr>
          <w:rFonts w:ascii="Times New Roman" w:hAnsi="Times New Roman" w:cs="Times New Roman"/>
        </w:rPr>
      </w:pPr>
      <w:r w:rsidRPr="001D12EA">
        <w:rPr>
          <w:rFonts w:ascii="Times New Roman" w:hAnsi="Times New Roman" w:cs="Times New Roman"/>
        </w:rPr>
        <w:t>«____»_____________________20__ г.</w:t>
      </w:r>
    </w:p>
    <w:p w:rsidR="001D12EA" w:rsidRPr="001D12EA" w:rsidRDefault="001D12EA" w:rsidP="001D12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1D12EA" w:rsidRDefault="001D12EA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Pr="007C16D5" w:rsidRDefault="007C16D5" w:rsidP="007C16D5">
      <w:pPr>
        <w:pageBreakBefore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16D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  <w:u w:val="single"/>
        </w:rPr>
        <w:t>К достоинствам</w:t>
      </w:r>
      <w:r w:rsidRPr="007C16D5">
        <w:rPr>
          <w:rFonts w:ascii="Times New Roman" w:hAnsi="Times New Roman" w:cs="Times New Roman"/>
          <w:sz w:val="28"/>
          <w:szCs w:val="28"/>
        </w:rPr>
        <w:t xml:space="preserve"> данного типа относится его систематичность, непосредственно </w:t>
      </w:r>
      <w:proofErr w:type="spellStart"/>
      <w:r w:rsidRPr="007C16D5">
        <w:rPr>
          <w:rFonts w:ascii="Times New Roman" w:hAnsi="Times New Roman" w:cs="Times New Roman"/>
          <w:sz w:val="28"/>
          <w:szCs w:val="28"/>
        </w:rPr>
        <w:t>коррелирующаяся</w:t>
      </w:r>
      <w:proofErr w:type="spellEnd"/>
      <w:r w:rsidRPr="007C16D5">
        <w:rPr>
          <w:rFonts w:ascii="Times New Roman" w:hAnsi="Times New Roman" w:cs="Times New Roman"/>
          <w:sz w:val="28"/>
          <w:szCs w:val="28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7C16D5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Pr="007C16D5">
        <w:rPr>
          <w:rFonts w:ascii="Times New Roman" w:hAnsi="Times New Roman" w:cs="Times New Roman"/>
          <w:sz w:val="28"/>
          <w:szCs w:val="28"/>
        </w:rPr>
        <w:t xml:space="preserve">-рейтинговой оценки успеваемости </w:t>
      </w:r>
      <w:proofErr w:type="gramStart"/>
      <w:r w:rsidRPr="007C16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C16D5">
        <w:rPr>
          <w:rFonts w:ascii="Times New Roman" w:hAnsi="Times New Roman" w:cs="Times New Roman"/>
          <w:sz w:val="28"/>
          <w:szCs w:val="28"/>
        </w:rPr>
        <w:t>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  <w:u w:val="single"/>
        </w:rPr>
        <w:t>Недостатком</w:t>
      </w:r>
      <w:r w:rsidRPr="007C16D5">
        <w:rPr>
          <w:rFonts w:ascii="Times New Roman" w:hAnsi="Times New Roman" w:cs="Times New Roman"/>
          <w:sz w:val="28"/>
          <w:szCs w:val="28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  <w:u w:val="single"/>
        </w:rPr>
        <w:t>К основным формам</w:t>
      </w:r>
      <w:r w:rsidRPr="007C16D5">
        <w:rPr>
          <w:rFonts w:ascii="Times New Roman" w:hAnsi="Times New Roman" w:cs="Times New Roman"/>
          <w:sz w:val="28"/>
          <w:szCs w:val="28"/>
        </w:rPr>
        <w:t xml:space="preserve"> текущего контроля (текущей аттестации) можно отнести устный опрос, письменные задания, лабораторные работы, контрольные работы.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proofErr w:type="gramStart"/>
      <w:r w:rsidRPr="007C16D5">
        <w:rPr>
          <w:rFonts w:ascii="Times New Roman" w:hAnsi="Times New Roman" w:cs="Times New Roman"/>
          <w:sz w:val="28"/>
          <w:szCs w:val="28"/>
        </w:rPr>
        <w:t>аттестация</w:t>
      </w:r>
      <w:proofErr w:type="gramEnd"/>
      <w:r w:rsidRPr="007C16D5">
        <w:rPr>
          <w:rFonts w:ascii="Times New Roman" w:hAnsi="Times New Roman" w:cs="Times New Roman"/>
          <w:sz w:val="28"/>
          <w:szCs w:val="28"/>
        </w:rPr>
        <w:t xml:space="preserve"> как правило осуществляется в конце семестра и может завершать изучение как отдельной дисциплины, так и ее раздела (разделов) /модуля (модулей). Промежуточная аттестация помогает оценить более крупные совокупности знаний и умений, в некоторых случаях – даже формирование определенных профессиональных компетенций.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  <w:u w:val="single"/>
        </w:rPr>
        <w:t>Достоинства</w:t>
      </w:r>
      <w:r w:rsidRPr="007C16D5">
        <w:rPr>
          <w:rFonts w:ascii="Times New Roman" w:hAnsi="Times New Roman" w:cs="Times New Roman"/>
          <w:sz w:val="28"/>
          <w:szCs w:val="28"/>
        </w:rPr>
        <w:t>: помогает оценить более крупные совокупности знаний и умений, в некоторых случаях – даже формирование определенных профессиональных компетенций.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  <w:u w:val="single"/>
        </w:rPr>
        <w:t>Основные формы</w:t>
      </w:r>
      <w:r w:rsidRPr="007C16D5">
        <w:rPr>
          <w:rFonts w:ascii="Times New Roman" w:hAnsi="Times New Roman" w:cs="Times New Roman"/>
          <w:sz w:val="28"/>
          <w:szCs w:val="28"/>
        </w:rPr>
        <w:t>: зачет.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7C16D5" w:rsidRPr="007C16D5" w:rsidRDefault="007C16D5" w:rsidP="007C1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6D5">
        <w:rPr>
          <w:rFonts w:ascii="Times New Roman" w:hAnsi="Times New Roman" w:cs="Times New Roman"/>
          <w:sz w:val="28"/>
          <w:szCs w:val="28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 подходящих  оценочных  средств.  Привязка  оценочных  сре</w:t>
      </w:r>
      <w:proofErr w:type="gramStart"/>
      <w:r w:rsidRPr="007C16D5">
        <w:rPr>
          <w:rFonts w:ascii="Times New Roman" w:hAnsi="Times New Roman" w:cs="Times New Roman"/>
          <w:sz w:val="28"/>
          <w:szCs w:val="28"/>
        </w:rPr>
        <w:t>дств  к к</w:t>
      </w:r>
      <w:proofErr w:type="gramEnd"/>
      <w:r w:rsidRPr="007C16D5">
        <w:rPr>
          <w:rFonts w:ascii="Times New Roman" w:hAnsi="Times New Roman" w:cs="Times New Roman"/>
          <w:sz w:val="28"/>
          <w:szCs w:val="28"/>
        </w:rPr>
        <w:t>онтролируемым компетенциям, модулям, разделам (темам) дисциплины приведена в таблице.</w:t>
      </w:r>
    </w:p>
    <w:p w:rsidR="007C16D5" w:rsidRPr="007C16D5" w:rsidRDefault="007C16D5" w:rsidP="007C16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6D5" w:rsidRPr="007C16D5" w:rsidRDefault="007C16D5" w:rsidP="007C16D5">
      <w:pPr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7C16D5" w:rsidRPr="007C16D5" w:rsidRDefault="007C16D5" w:rsidP="007C16D5">
      <w:pPr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7C16D5" w:rsidRPr="007C16D5" w:rsidRDefault="007C16D5" w:rsidP="007C16D5">
      <w:pPr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7C16D5" w:rsidRPr="007C16D5" w:rsidRDefault="007C16D5" w:rsidP="007C16D5">
      <w:pPr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7C16D5" w:rsidRPr="007C16D5" w:rsidRDefault="007C16D5" w:rsidP="007C16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6D5">
        <w:rPr>
          <w:rFonts w:ascii="Times New Roman" w:hAnsi="Times New Roman" w:cs="Times New Roman"/>
          <w:b/>
          <w:sz w:val="28"/>
          <w:szCs w:val="28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7C16D5" w:rsidRPr="007C16D5" w:rsidRDefault="007C16D5" w:rsidP="007C16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090"/>
        <w:gridCol w:w="2001"/>
        <w:gridCol w:w="1607"/>
        <w:gridCol w:w="1942"/>
        <w:gridCol w:w="1376"/>
      </w:tblGrid>
      <w:tr w:rsidR="001D12EA" w:rsidRPr="007C16D5" w:rsidTr="001D12EA">
        <w:tc>
          <w:tcPr>
            <w:tcW w:w="559" w:type="dxa"/>
            <w:vMerge w:val="restart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15" w:type="dxa"/>
            <w:vMerge w:val="restart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Контролируемые разделы/темы дисциплины</w:t>
            </w:r>
          </w:p>
        </w:tc>
        <w:tc>
          <w:tcPr>
            <w:tcW w:w="2025" w:type="dxa"/>
            <w:vMerge w:val="restart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Индекс контролируемой компетенции (или ее части)</w:t>
            </w:r>
          </w:p>
        </w:tc>
        <w:tc>
          <w:tcPr>
            <w:tcW w:w="3481" w:type="dxa"/>
            <w:gridSpan w:val="2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Оценочные средства</w:t>
            </w:r>
          </w:p>
        </w:tc>
        <w:tc>
          <w:tcPr>
            <w:tcW w:w="1391" w:type="dxa"/>
            <w:vMerge w:val="restart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Способ контроля</w:t>
            </w:r>
          </w:p>
        </w:tc>
      </w:tr>
      <w:tr w:rsidR="001D12EA" w:rsidRPr="007C16D5" w:rsidTr="001D12EA">
        <w:tc>
          <w:tcPr>
            <w:tcW w:w="559" w:type="dxa"/>
            <w:vMerge/>
            <w:shd w:val="clear" w:color="auto" w:fill="auto"/>
          </w:tcPr>
          <w:p w:rsidR="007C16D5" w:rsidRPr="007C16D5" w:rsidRDefault="007C16D5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  <w:vMerge/>
            <w:shd w:val="clear" w:color="auto" w:fill="auto"/>
          </w:tcPr>
          <w:p w:rsidR="007C16D5" w:rsidRPr="007C16D5" w:rsidRDefault="007C16D5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7C16D5" w:rsidRPr="007C16D5" w:rsidRDefault="007C16D5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Текущий контроль по дисциплине</w:t>
            </w:r>
          </w:p>
        </w:tc>
        <w:tc>
          <w:tcPr>
            <w:tcW w:w="1965" w:type="dxa"/>
            <w:shd w:val="clear" w:color="auto" w:fill="auto"/>
          </w:tcPr>
          <w:p w:rsidR="007C16D5" w:rsidRPr="007C16D5" w:rsidRDefault="007C16D5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по дисциплине</w:t>
            </w:r>
          </w:p>
        </w:tc>
        <w:tc>
          <w:tcPr>
            <w:tcW w:w="1391" w:type="dxa"/>
            <w:vMerge/>
            <w:shd w:val="clear" w:color="auto" w:fill="auto"/>
          </w:tcPr>
          <w:p w:rsidR="007C16D5" w:rsidRPr="007C16D5" w:rsidRDefault="007C16D5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2EA" w:rsidRPr="007C16D5" w:rsidTr="007D29E1">
        <w:tc>
          <w:tcPr>
            <w:tcW w:w="559" w:type="dxa"/>
            <w:shd w:val="clear" w:color="auto" w:fill="auto"/>
          </w:tcPr>
          <w:p w:rsidR="001D12EA" w:rsidRPr="007C16D5" w:rsidRDefault="001D12EA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1D12EA" w:rsidRPr="00A32323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32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1. </w:t>
            </w:r>
            <w:r w:rsidRPr="00773590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экономическая теория</w:t>
            </w:r>
          </w:p>
        </w:tc>
        <w:tc>
          <w:tcPr>
            <w:tcW w:w="2025" w:type="dxa"/>
            <w:shd w:val="clear" w:color="auto" w:fill="auto"/>
          </w:tcPr>
          <w:p w:rsidR="001D12EA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ОК-3</w:t>
            </w:r>
          </w:p>
          <w:p w:rsidR="00C37969" w:rsidRPr="007C16D5" w:rsidRDefault="00C37969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ОПК-1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1D12EA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Доклад</w:t>
            </w: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1D12EA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Круглый стол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1D12EA" w:rsidRPr="00742F6B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</w:tc>
        <w:tc>
          <w:tcPr>
            <w:tcW w:w="1965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391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Устно, письменно (тесты)</w:t>
            </w:r>
          </w:p>
        </w:tc>
      </w:tr>
      <w:tr w:rsidR="001D12EA" w:rsidRPr="007C16D5" w:rsidTr="007D29E1">
        <w:tc>
          <w:tcPr>
            <w:tcW w:w="559" w:type="dxa"/>
            <w:shd w:val="clear" w:color="auto" w:fill="auto"/>
          </w:tcPr>
          <w:p w:rsidR="001D12EA" w:rsidRPr="007C16D5" w:rsidRDefault="001D12EA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1D12EA" w:rsidRPr="00A32323" w:rsidRDefault="001D12EA" w:rsidP="00E83F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2323">
              <w:rPr>
                <w:rFonts w:ascii="Times New Roman" w:hAnsi="Times New Roman"/>
                <w:bCs/>
                <w:sz w:val="28"/>
                <w:szCs w:val="28"/>
              </w:rPr>
              <w:t>Раздел 2. Микроэкономика</w:t>
            </w:r>
          </w:p>
        </w:tc>
        <w:tc>
          <w:tcPr>
            <w:tcW w:w="2025" w:type="dxa"/>
            <w:shd w:val="clear" w:color="auto" w:fill="auto"/>
          </w:tcPr>
          <w:p w:rsidR="001D12EA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ОК-3</w:t>
            </w:r>
          </w:p>
          <w:p w:rsidR="00C37969" w:rsidRPr="007C16D5" w:rsidRDefault="00C37969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ОПК-1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1D12EA" w:rsidRPr="00742F6B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Творческое задание</w:t>
            </w:r>
          </w:p>
          <w:p w:rsidR="001D12EA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  <w:p w:rsidR="001D12EA" w:rsidRDefault="001D12EA" w:rsidP="001D12E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Контрольная работа;</w:t>
            </w:r>
          </w:p>
          <w:p w:rsidR="001D12EA" w:rsidRPr="00742F6B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391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Устно, письменно (тесты)</w:t>
            </w:r>
          </w:p>
        </w:tc>
      </w:tr>
      <w:tr w:rsidR="001D12EA" w:rsidRPr="007C16D5" w:rsidTr="007D29E1">
        <w:tc>
          <w:tcPr>
            <w:tcW w:w="559" w:type="dxa"/>
            <w:shd w:val="clear" w:color="auto" w:fill="auto"/>
          </w:tcPr>
          <w:p w:rsidR="001D12EA" w:rsidRPr="007C16D5" w:rsidRDefault="001D12EA" w:rsidP="00E83F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5" w:type="dxa"/>
            <w:shd w:val="clear" w:color="auto" w:fill="auto"/>
          </w:tcPr>
          <w:p w:rsidR="001D12EA" w:rsidRPr="00A32323" w:rsidRDefault="001D12EA" w:rsidP="00E83F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23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 3. Макроэкономика</w:t>
            </w:r>
          </w:p>
        </w:tc>
        <w:tc>
          <w:tcPr>
            <w:tcW w:w="2025" w:type="dxa"/>
            <w:shd w:val="clear" w:color="auto" w:fill="auto"/>
          </w:tcPr>
          <w:p w:rsidR="001D12EA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ОК-3</w:t>
            </w:r>
          </w:p>
          <w:p w:rsidR="00C37969" w:rsidRPr="007C16D5" w:rsidRDefault="00C37969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ОПК-1</w:t>
            </w:r>
            <w:bookmarkStart w:id="33" w:name="_GoBack"/>
            <w:bookmarkEnd w:id="33"/>
          </w:p>
        </w:tc>
        <w:tc>
          <w:tcPr>
            <w:tcW w:w="1516" w:type="dxa"/>
            <w:shd w:val="clear" w:color="auto" w:fill="auto"/>
            <w:vAlign w:val="center"/>
          </w:tcPr>
          <w:p w:rsidR="001D12EA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Эссе</w:t>
            </w:r>
            <w:r w:rsidRPr="00A53F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Деловая и ролевая игра;</w:t>
            </w:r>
          </w:p>
          <w:p w:rsidR="001D12EA" w:rsidRPr="00742F6B" w:rsidRDefault="001D12EA" w:rsidP="00E83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Тест</w:t>
            </w:r>
          </w:p>
        </w:tc>
        <w:tc>
          <w:tcPr>
            <w:tcW w:w="1965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391" w:type="dxa"/>
            <w:shd w:val="clear" w:color="auto" w:fill="auto"/>
          </w:tcPr>
          <w:p w:rsidR="001D12EA" w:rsidRPr="007C16D5" w:rsidRDefault="001D12EA" w:rsidP="00E83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D5">
              <w:rPr>
                <w:rFonts w:ascii="Times New Roman" w:hAnsi="Times New Roman" w:cs="Times New Roman"/>
                <w:sz w:val="28"/>
                <w:szCs w:val="28"/>
              </w:rPr>
              <w:t>Устно, письменно (тесты)</w:t>
            </w:r>
          </w:p>
        </w:tc>
      </w:tr>
    </w:tbl>
    <w:p w:rsidR="007C16D5" w:rsidRPr="00742F6B" w:rsidRDefault="007C16D5" w:rsidP="007C16D5">
      <w:pPr>
        <w:jc w:val="both"/>
        <w:rPr>
          <w:b/>
          <w:sz w:val="28"/>
          <w:szCs w:val="28"/>
        </w:rPr>
      </w:pP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45"/>
        <w:gridCol w:w="6483"/>
      </w:tblGrid>
      <w:tr w:rsidR="007C16D5" w:rsidRPr="00742F6B" w:rsidTr="007C16D5">
        <w:trPr>
          <w:cantSplit/>
        </w:trPr>
        <w:tc>
          <w:tcPr>
            <w:tcW w:w="543" w:type="dxa"/>
            <w:shd w:val="clear" w:color="auto" w:fill="auto"/>
          </w:tcPr>
          <w:p w:rsidR="007C16D5" w:rsidRPr="00742F6B" w:rsidRDefault="007C16D5" w:rsidP="00E83F79">
            <w:pPr>
              <w:jc w:val="center"/>
            </w:pPr>
            <w:r w:rsidRPr="00742F6B">
              <w:t xml:space="preserve">№ </w:t>
            </w:r>
            <w:proofErr w:type="gramStart"/>
            <w:r w:rsidRPr="00742F6B">
              <w:t>п</w:t>
            </w:r>
            <w:proofErr w:type="gramEnd"/>
            <w:r w:rsidRPr="00742F6B">
              <w:t>/п</w:t>
            </w:r>
          </w:p>
        </w:tc>
        <w:tc>
          <w:tcPr>
            <w:tcW w:w="2545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Оценочное средство</w:t>
            </w:r>
          </w:p>
        </w:tc>
        <w:tc>
          <w:tcPr>
            <w:tcW w:w="6483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Процедура оценивания (методические рекомендации)</w:t>
            </w:r>
          </w:p>
        </w:tc>
      </w:tr>
      <w:tr w:rsidR="007C16D5" w:rsidRPr="00742F6B" w:rsidTr="007C16D5">
        <w:trPr>
          <w:cantSplit/>
        </w:trPr>
        <w:tc>
          <w:tcPr>
            <w:tcW w:w="543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2</w:t>
            </w:r>
          </w:p>
        </w:tc>
        <w:tc>
          <w:tcPr>
            <w:tcW w:w="2545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Тесты</w:t>
            </w:r>
          </w:p>
        </w:tc>
        <w:tc>
          <w:tcPr>
            <w:tcW w:w="6483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pacing w:before="0"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являются простейшей форма контроля, направленная на проверку владения терминологическим аппаратом, современными информационными технологиями и конкретными знаниями в области фундаментальных и прикладных дисциплин.</w:t>
            </w:r>
          </w:p>
          <w:p w:rsidR="007C16D5" w:rsidRPr="00742F6B" w:rsidRDefault="007C16D5" w:rsidP="00E83F79">
            <w:pPr>
              <w:pStyle w:val="Bodytext30"/>
              <w:spacing w:before="0"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Тест состоит из небольшого количества элементарных задач; может предоставлять возможность выбора из перечня ответов; занимает часть учебного занятия (10–30 минут); правильные решения разбираются на том же или следующем занятии; частота тестирования определяется преподавателем</w:t>
            </w:r>
          </w:p>
        </w:tc>
      </w:tr>
      <w:tr w:rsidR="007C16D5" w:rsidRPr="00742F6B" w:rsidTr="007C16D5">
        <w:trPr>
          <w:cantSplit/>
        </w:trPr>
        <w:tc>
          <w:tcPr>
            <w:tcW w:w="543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45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>Зачет</w:t>
            </w:r>
          </w:p>
        </w:tc>
        <w:tc>
          <w:tcPr>
            <w:tcW w:w="6483" w:type="dxa"/>
            <w:shd w:val="clear" w:color="auto" w:fill="auto"/>
          </w:tcPr>
          <w:p w:rsidR="007C16D5" w:rsidRPr="00742F6B" w:rsidRDefault="007C16D5" w:rsidP="00E83F79">
            <w:pPr>
              <w:pStyle w:val="Bodytext30"/>
              <w:spacing w:before="0"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742F6B">
              <w:rPr>
                <w:sz w:val="24"/>
                <w:szCs w:val="24"/>
              </w:rPr>
              <w:t xml:space="preserve">служит формой проверки качества выполнения </w:t>
            </w:r>
            <w:proofErr w:type="gramStart"/>
            <w:r w:rsidRPr="00742F6B">
              <w:rPr>
                <w:sz w:val="24"/>
                <w:szCs w:val="24"/>
              </w:rPr>
              <w:t>обучающимися</w:t>
            </w:r>
            <w:proofErr w:type="gramEnd"/>
            <w:r w:rsidRPr="00742F6B">
              <w:rPr>
                <w:sz w:val="24"/>
                <w:szCs w:val="24"/>
              </w:rPr>
              <w:t xml:space="preserve"> лабораторных работ, усвоения учебного материала практических и семинарских занятий, успешного прохождения производственной и преддипломной практик и выполнения в процессе этих практик всех учебных поручений в соответствии с утвержденной программой</w:t>
            </w:r>
          </w:p>
        </w:tc>
      </w:tr>
    </w:tbl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Данные формы контроля осуществляются с привлечением разнообразных технических средств. Технические средства контроля могут содержать: программы компьютерного тестирования, учебные задачи, комплексные ситуационные задания.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В понятие технических средств контроля может входить оборудование, используемое студентом при лабораторных работах и иных видах работ, требующих практического применения знаний и навыков в учебно-производственной ситуации, овладения техникой эксперимента. В отличие от производственной практики лабораторные и подобные им виды работ не предполагают отрыва от учебного процесса, представляют собой 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деятельности.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Однако</w:t>
      </w:r>
      <w:proofErr w:type="gramStart"/>
      <w:r w:rsidRPr="00742F6B">
        <w:rPr>
          <w:sz w:val="28"/>
          <w:szCs w:val="28"/>
        </w:rPr>
        <w:t>,</w:t>
      </w:r>
      <w:proofErr w:type="gramEnd"/>
      <w:r w:rsidRPr="00742F6B">
        <w:rPr>
          <w:sz w:val="28"/>
          <w:szCs w:val="28"/>
        </w:rPr>
        <w:t xml:space="preserve"> контроль с применением технических средств имеет ряд недостатков, т.к. не позволяет отследить индивидуальные способности и креативный потенциал обучающегося. В этом он уступает письменному и устному контролю. Как показывает опыт некоторых вузов - технические средства контроля должны сопровождаться устной беседой с преподавателем.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Информационные системы и технологии (ИС) оценивания качества учебных достижений обучающихся являются важным сегментом информационных образовательных систем, которые получают все большее распространение в вузах при совершенствовании (информатизации) образовательных технологий. Программный инструментарий (оболочка) таких систем в режиме оценивания и контроля обычно включает: электронные обучающие тесты, электронные аттестующие тесты, электронный практикум, виртуальные лабораторные работы и др.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Электронные обучающие и аттестующие тесты являются эффективным средством контроля результатов образования на уровне знаний и понимания.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 xml:space="preserve">Режим обучающего, так называемого репетиционного, тестирования служит, прежде всего, для изучения материалов дисциплины и подготовке обучающегося к аттестующему тестированию, он позволяет студенту лучше оценить уровень своих знаний и определить, какие вопросы нуждаются в дополнительной проработке. В обучающем режиме особое внимание должно быть уделено формированию диалога пользователя с системой, путем задания вариантов реакции системы на различные действия обучающегося при прохождении теста. В результате обеспечивается высокая степень </w:t>
      </w:r>
      <w:r w:rsidRPr="00742F6B">
        <w:rPr>
          <w:sz w:val="28"/>
          <w:szCs w:val="28"/>
        </w:rPr>
        <w:lastRenderedPageBreak/>
        <w:t>интерактивности электронных учебных материалов, при которой система предоставляет студенту возможности активного взаимодействия с модулем, реализуя обучающий диалог с целью выработки у него наиболее полного и адекватного знания сущности изучаемого материала</w:t>
      </w:r>
    </w:p>
    <w:p w:rsidR="007C16D5" w:rsidRPr="00742F6B" w:rsidRDefault="007C16D5" w:rsidP="007C16D5">
      <w:pPr>
        <w:pStyle w:val="Bodytext30"/>
        <w:spacing w:before="0" w:after="0" w:line="240" w:lineRule="auto"/>
        <w:ind w:firstLine="709"/>
        <w:jc w:val="both"/>
        <w:rPr>
          <w:sz w:val="28"/>
          <w:szCs w:val="28"/>
        </w:rPr>
      </w:pPr>
      <w:r w:rsidRPr="00742F6B">
        <w:rPr>
          <w:sz w:val="28"/>
          <w:szCs w:val="28"/>
        </w:rPr>
        <w:t>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успеваемости, а также промежуточной аттестации.</w:t>
      </w:r>
    </w:p>
    <w:p w:rsidR="007C16D5" w:rsidRPr="00ED4778" w:rsidRDefault="007C16D5" w:rsidP="007C16D5">
      <w:pPr>
        <w:jc w:val="both"/>
        <w:rPr>
          <w:sz w:val="28"/>
          <w:szCs w:val="28"/>
          <w:lang w:bidi="mr-IN"/>
        </w:rPr>
      </w:pPr>
    </w:p>
    <w:p w:rsidR="007C16D5" w:rsidRPr="007C16D5" w:rsidRDefault="007C16D5" w:rsidP="007C16D5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7C16D5" w:rsidRPr="007C16D5" w:rsidSect="00284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F4A" w:rsidRDefault="00A53F4A">
      <w:r>
        <w:separator/>
      </w:r>
    </w:p>
  </w:endnote>
  <w:endnote w:type="continuationSeparator" w:id="0">
    <w:p w:rsidR="00A53F4A" w:rsidRDefault="00A5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F4A" w:rsidRDefault="00A53F4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37969">
      <w:rPr>
        <w:noProof/>
      </w:rPr>
      <w:t>2</w:t>
    </w:r>
    <w:r>
      <w:rPr>
        <w:noProof/>
      </w:rPr>
      <w:fldChar w:fldCharType="end"/>
    </w:r>
  </w:p>
  <w:p w:rsidR="00A53F4A" w:rsidRDefault="00A53F4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F4A" w:rsidRDefault="00A53F4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37969">
      <w:rPr>
        <w:noProof/>
      </w:rPr>
      <w:t>7</w:t>
    </w:r>
    <w:r>
      <w:rPr>
        <w:noProof/>
      </w:rPr>
      <w:fldChar w:fldCharType="end"/>
    </w:r>
  </w:p>
  <w:p w:rsidR="00A53F4A" w:rsidRDefault="00A53F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F4A" w:rsidRDefault="00A53F4A">
      <w:r>
        <w:separator/>
      </w:r>
    </w:p>
  </w:footnote>
  <w:footnote w:type="continuationSeparator" w:id="0">
    <w:p w:rsidR="00A53F4A" w:rsidRDefault="00A53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15A"/>
    <w:multiLevelType w:val="hybridMultilevel"/>
    <w:tmpl w:val="CA68B4F0"/>
    <w:lvl w:ilvl="0" w:tplc="F978FC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27A07"/>
    <w:multiLevelType w:val="hybridMultilevel"/>
    <w:tmpl w:val="7978583A"/>
    <w:lvl w:ilvl="0" w:tplc="98F69BEE">
      <w:start w:val="1"/>
      <w:numFmt w:val="bullet"/>
      <w:lvlText w:val="–"/>
      <w:lvlJc w:val="left"/>
      <w:pPr>
        <w:ind w:left="720" w:hanging="360"/>
      </w:pPr>
      <w:rPr>
        <w:rFonts w:ascii="Lucida Sans" w:hAnsi="Lucida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A62E4"/>
    <w:multiLevelType w:val="hybridMultilevel"/>
    <w:tmpl w:val="15D607F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6713D92"/>
    <w:multiLevelType w:val="hybridMultilevel"/>
    <w:tmpl w:val="B912553E"/>
    <w:lvl w:ilvl="0" w:tplc="98F69BEE">
      <w:start w:val="1"/>
      <w:numFmt w:val="bullet"/>
      <w:lvlText w:val="–"/>
      <w:lvlJc w:val="left"/>
      <w:pPr>
        <w:ind w:left="1429" w:hanging="360"/>
      </w:pPr>
      <w:rPr>
        <w:rFonts w:ascii="Lucida Sans" w:hAnsi="Lucida San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270118"/>
    <w:multiLevelType w:val="hybridMultilevel"/>
    <w:tmpl w:val="4B927968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E90093"/>
    <w:multiLevelType w:val="hybridMultilevel"/>
    <w:tmpl w:val="5CE4F0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80443"/>
    <w:multiLevelType w:val="multilevel"/>
    <w:tmpl w:val="61C2D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173B5"/>
    <w:multiLevelType w:val="hybridMultilevel"/>
    <w:tmpl w:val="7C705D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10A57"/>
    <w:multiLevelType w:val="multilevel"/>
    <w:tmpl w:val="9D52F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FD0D46"/>
    <w:multiLevelType w:val="hybridMultilevel"/>
    <w:tmpl w:val="666470D4"/>
    <w:lvl w:ilvl="0" w:tplc="F5CAD41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04965"/>
    <w:multiLevelType w:val="hybridMultilevel"/>
    <w:tmpl w:val="DFB601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45C57"/>
    <w:multiLevelType w:val="hybridMultilevel"/>
    <w:tmpl w:val="B7EAFA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948B0"/>
    <w:multiLevelType w:val="hybridMultilevel"/>
    <w:tmpl w:val="4D70515A"/>
    <w:lvl w:ilvl="0" w:tplc="666CC6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172CA"/>
    <w:multiLevelType w:val="hybridMultilevel"/>
    <w:tmpl w:val="DC900F0E"/>
    <w:lvl w:ilvl="0" w:tplc="C6BEDF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DA1996"/>
    <w:multiLevelType w:val="hybridMultilevel"/>
    <w:tmpl w:val="3E3ACB82"/>
    <w:lvl w:ilvl="0" w:tplc="E40C527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702DF"/>
    <w:multiLevelType w:val="hybridMultilevel"/>
    <w:tmpl w:val="52BC6488"/>
    <w:lvl w:ilvl="0" w:tplc="1EA4E4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16A2C"/>
    <w:multiLevelType w:val="hybridMultilevel"/>
    <w:tmpl w:val="B7EAFA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F4499"/>
    <w:multiLevelType w:val="hybridMultilevel"/>
    <w:tmpl w:val="EFEA92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F435199"/>
    <w:multiLevelType w:val="multilevel"/>
    <w:tmpl w:val="4F7A6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886858"/>
    <w:multiLevelType w:val="hybridMultilevel"/>
    <w:tmpl w:val="CDB41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4EFD"/>
    <w:multiLevelType w:val="hybridMultilevel"/>
    <w:tmpl w:val="96E0B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ED4FF6"/>
    <w:multiLevelType w:val="multilevel"/>
    <w:tmpl w:val="9D52F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6161A5"/>
    <w:multiLevelType w:val="hybridMultilevel"/>
    <w:tmpl w:val="AAF888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D4EC0"/>
    <w:multiLevelType w:val="hybridMultilevel"/>
    <w:tmpl w:val="67E64788"/>
    <w:lvl w:ilvl="0" w:tplc="9CB8DB1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C4346"/>
    <w:multiLevelType w:val="hybridMultilevel"/>
    <w:tmpl w:val="BF5E0228"/>
    <w:lvl w:ilvl="0" w:tplc="08C491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FE1E1E"/>
    <w:multiLevelType w:val="hybridMultilevel"/>
    <w:tmpl w:val="19BA3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7862B9"/>
    <w:multiLevelType w:val="hybridMultilevel"/>
    <w:tmpl w:val="4DA047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C632E7"/>
    <w:multiLevelType w:val="hybridMultilevel"/>
    <w:tmpl w:val="ED3EFC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02BF6"/>
    <w:multiLevelType w:val="hybridMultilevel"/>
    <w:tmpl w:val="C2D0485A"/>
    <w:lvl w:ilvl="0" w:tplc="32CAF8D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11A07EF"/>
    <w:multiLevelType w:val="hybridMultilevel"/>
    <w:tmpl w:val="3C84E1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A36C34"/>
    <w:multiLevelType w:val="hybridMultilevel"/>
    <w:tmpl w:val="B3F695CC"/>
    <w:lvl w:ilvl="0" w:tplc="7A2459F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DF4D82"/>
    <w:multiLevelType w:val="hybridMultilevel"/>
    <w:tmpl w:val="3FC603A0"/>
    <w:lvl w:ilvl="0" w:tplc="7A2459F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C01AFA"/>
    <w:multiLevelType w:val="hybridMultilevel"/>
    <w:tmpl w:val="37A061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24121"/>
    <w:multiLevelType w:val="hybridMultilevel"/>
    <w:tmpl w:val="66CC2F18"/>
    <w:lvl w:ilvl="0" w:tplc="0DBC23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B218B"/>
    <w:multiLevelType w:val="hybridMultilevel"/>
    <w:tmpl w:val="1318C0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60D84"/>
    <w:multiLevelType w:val="hybridMultilevel"/>
    <w:tmpl w:val="8DC2B49E"/>
    <w:lvl w:ilvl="0" w:tplc="BA4213F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74B45"/>
    <w:multiLevelType w:val="hybridMultilevel"/>
    <w:tmpl w:val="31F29068"/>
    <w:lvl w:ilvl="0" w:tplc="6EF2A91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DE72AF"/>
    <w:multiLevelType w:val="hybridMultilevel"/>
    <w:tmpl w:val="DABE4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4B7AD3"/>
    <w:multiLevelType w:val="hybridMultilevel"/>
    <w:tmpl w:val="E98C31D0"/>
    <w:lvl w:ilvl="0" w:tplc="6844882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E1884"/>
    <w:multiLevelType w:val="hybridMultilevel"/>
    <w:tmpl w:val="5DCEFF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3D45D5"/>
    <w:multiLevelType w:val="hybridMultilevel"/>
    <w:tmpl w:val="8DEAC8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ED4E80"/>
    <w:multiLevelType w:val="hybridMultilevel"/>
    <w:tmpl w:val="B06A5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0F5F44"/>
    <w:multiLevelType w:val="hybridMultilevel"/>
    <w:tmpl w:val="836897BC"/>
    <w:lvl w:ilvl="0" w:tplc="6B3C4A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EA152F"/>
    <w:multiLevelType w:val="multilevel"/>
    <w:tmpl w:val="D1206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>
    <w:nsid w:val="7D2A074D"/>
    <w:multiLevelType w:val="hybridMultilevel"/>
    <w:tmpl w:val="DDC4334A"/>
    <w:lvl w:ilvl="0" w:tplc="FCF01E2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025B19"/>
    <w:multiLevelType w:val="hybridMultilevel"/>
    <w:tmpl w:val="51F6AF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C6338B"/>
    <w:multiLevelType w:val="hybridMultilevel"/>
    <w:tmpl w:val="F8C8DD30"/>
    <w:lvl w:ilvl="0" w:tplc="F596FF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15"/>
  </w:num>
  <w:num w:numId="4">
    <w:abstractNumId w:val="14"/>
  </w:num>
  <w:num w:numId="5">
    <w:abstractNumId w:val="9"/>
  </w:num>
  <w:num w:numId="6">
    <w:abstractNumId w:val="0"/>
  </w:num>
  <w:num w:numId="7">
    <w:abstractNumId w:val="38"/>
  </w:num>
  <w:num w:numId="8">
    <w:abstractNumId w:val="31"/>
  </w:num>
  <w:num w:numId="9">
    <w:abstractNumId w:val="30"/>
  </w:num>
  <w:num w:numId="10">
    <w:abstractNumId w:val="34"/>
  </w:num>
  <w:num w:numId="11">
    <w:abstractNumId w:val="44"/>
  </w:num>
  <w:num w:numId="12">
    <w:abstractNumId w:val="46"/>
  </w:num>
  <w:num w:numId="13">
    <w:abstractNumId w:val="13"/>
  </w:num>
  <w:num w:numId="14">
    <w:abstractNumId w:val="42"/>
  </w:num>
  <w:num w:numId="15">
    <w:abstractNumId w:val="24"/>
  </w:num>
  <w:num w:numId="16">
    <w:abstractNumId w:val="39"/>
  </w:num>
  <w:num w:numId="17">
    <w:abstractNumId w:val="25"/>
  </w:num>
  <w:num w:numId="18">
    <w:abstractNumId w:val="7"/>
  </w:num>
  <w:num w:numId="19">
    <w:abstractNumId w:val="26"/>
  </w:num>
  <w:num w:numId="20">
    <w:abstractNumId w:val="36"/>
  </w:num>
  <w:num w:numId="21">
    <w:abstractNumId w:val="45"/>
  </w:num>
  <w:num w:numId="22">
    <w:abstractNumId w:val="27"/>
  </w:num>
  <w:num w:numId="23">
    <w:abstractNumId w:val="41"/>
  </w:num>
  <w:num w:numId="24">
    <w:abstractNumId w:val="12"/>
  </w:num>
  <w:num w:numId="25">
    <w:abstractNumId w:val="16"/>
  </w:num>
  <w:num w:numId="26">
    <w:abstractNumId w:val="40"/>
  </w:num>
  <w:num w:numId="27">
    <w:abstractNumId w:val="5"/>
  </w:num>
  <w:num w:numId="28">
    <w:abstractNumId w:val="23"/>
  </w:num>
  <w:num w:numId="29">
    <w:abstractNumId w:val="35"/>
  </w:num>
  <w:num w:numId="30">
    <w:abstractNumId w:val="37"/>
  </w:num>
  <w:num w:numId="31">
    <w:abstractNumId w:val="22"/>
  </w:num>
  <w:num w:numId="32">
    <w:abstractNumId w:val="10"/>
  </w:num>
  <w:num w:numId="33">
    <w:abstractNumId w:val="32"/>
  </w:num>
  <w:num w:numId="34">
    <w:abstractNumId w:val="29"/>
  </w:num>
  <w:num w:numId="35">
    <w:abstractNumId w:val="11"/>
  </w:num>
  <w:num w:numId="36">
    <w:abstractNumId w:val="17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0"/>
  </w:num>
  <w:num w:numId="40">
    <w:abstractNumId w:val="43"/>
  </w:num>
  <w:num w:numId="41">
    <w:abstractNumId w:val="19"/>
  </w:num>
  <w:num w:numId="42">
    <w:abstractNumId w:val="3"/>
  </w:num>
  <w:num w:numId="43">
    <w:abstractNumId w:val="1"/>
  </w:num>
  <w:num w:numId="44">
    <w:abstractNumId w:val="2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5">
    <w:abstractNumId w:val="2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6">
    <w:abstractNumId w:val="18"/>
  </w:num>
  <w:num w:numId="47">
    <w:abstractNumId w:val="6"/>
  </w:num>
  <w:num w:numId="48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A7"/>
    <w:rsid w:val="00001706"/>
    <w:rsid w:val="00080E91"/>
    <w:rsid w:val="000A1AF8"/>
    <w:rsid w:val="000B0F09"/>
    <w:rsid w:val="001A62EA"/>
    <w:rsid w:val="001D12EA"/>
    <w:rsid w:val="00212813"/>
    <w:rsid w:val="00274CDE"/>
    <w:rsid w:val="00284AE5"/>
    <w:rsid w:val="00326B9C"/>
    <w:rsid w:val="00354446"/>
    <w:rsid w:val="00356CCE"/>
    <w:rsid w:val="00360D5E"/>
    <w:rsid w:val="003A46A7"/>
    <w:rsid w:val="003D543F"/>
    <w:rsid w:val="003E0043"/>
    <w:rsid w:val="003E2BD6"/>
    <w:rsid w:val="0040696D"/>
    <w:rsid w:val="0044148C"/>
    <w:rsid w:val="0046414C"/>
    <w:rsid w:val="00523977"/>
    <w:rsid w:val="005467DA"/>
    <w:rsid w:val="005746D2"/>
    <w:rsid w:val="005C5511"/>
    <w:rsid w:val="005F1C2F"/>
    <w:rsid w:val="005F3990"/>
    <w:rsid w:val="00611EE5"/>
    <w:rsid w:val="006A3167"/>
    <w:rsid w:val="00742F6B"/>
    <w:rsid w:val="0075677E"/>
    <w:rsid w:val="0076552B"/>
    <w:rsid w:val="00773590"/>
    <w:rsid w:val="007C16D5"/>
    <w:rsid w:val="008448AE"/>
    <w:rsid w:val="008D0AEF"/>
    <w:rsid w:val="00921B81"/>
    <w:rsid w:val="00933A2F"/>
    <w:rsid w:val="00960670"/>
    <w:rsid w:val="009703D5"/>
    <w:rsid w:val="00992831"/>
    <w:rsid w:val="009E2D23"/>
    <w:rsid w:val="00A21A66"/>
    <w:rsid w:val="00A32323"/>
    <w:rsid w:val="00A53F4A"/>
    <w:rsid w:val="00A56D1C"/>
    <w:rsid w:val="00B35656"/>
    <w:rsid w:val="00B373E2"/>
    <w:rsid w:val="00B61367"/>
    <w:rsid w:val="00B92A68"/>
    <w:rsid w:val="00BA34EC"/>
    <w:rsid w:val="00BC28E2"/>
    <w:rsid w:val="00C37969"/>
    <w:rsid w:val="00CB224D"/>
    <w:rsid w:val="00D3778D"/>
    <w:rsid w:val="00D43557"/>
    <w:rsid w:val="00D76B04"/>
    <w:rsid w:val="00D97AD1"/>
    <w:rsid w:val="00E771C8"/>
    <w:rsid w:val="00F10AEA"/>
    <w:rsid w:val="00F72891"/>
    <w:rsid w:val="00F734C5"/>
    <w:rsid w:val="00F77ABB"/>
    <w:rsid w:val="00FC7585"/>
    <w:rsid w:val="00FE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AD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A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6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13">
    <w:name w:val="Сетка таблицы1"/>
    <w:basedOn w:val="a1"/>
    <w:next w:val="ac"/>
    <w:uiPriority w:val="59"/>
    <w:rsid w:val="0027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27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10A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31">
    <w:name w:val="Сетка таблицы3"/>
    <w:basedOn w:val="a1"/>
    <w:next w:val="ac"/>
    <w:uiPriority w:val="59"/>
    <w:rsid w:val="00354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970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C16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C16D5"/>
    <w:pPr>
      <w:spacing w:before="75" w:after="75"/>
    </w:pPr>
    <w:rPr>
      <w:rFonts w:ascii="Times New Roman" w:eastAsia="MS Mincho" w:hAnsi="Times New Roman" w:cs="Times New Roman"/>
      <w:color w:val="auto"/>
    </w:rPr>
  </w:style>
  <w:style w:type="paragraph" w:styleId="23">
    <w:name w:val="Body Text Indent 2"/>
    <w:basedOn w:val="a"/>
    <w:link w:val="24"/>
    <w:uiPriority w:val="99"/>
    <w:semiHidden/>
    <w:unhideWhenUsed/>
    <w:rsid w:val="007C16D5"/>
    <w:pPr>
      <w:spacing w:after="120" w:line="480" w:lineRule="auto"/>
      <w:ind w:left="283"/>
    </w:pPr>
    <w:rPr>
      <w:rFonts w:ascii="Times New Roman" w:eastAsia="MS Mincho" w:hAnsi="Times New Roman" w:cs="Times New Roman"/>
      <w:color w:val="auto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C16D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16D5"/>
  </w:style>
  <w:style w:type="character" w:styleId="af0">
    <w:name w:val="Emphasis"/>
    <w:basedOn w:val="a0"/>
    <w:uiPriority w:val="99"/>
    <w:qFormat/>
    <w:rsid w:val="007C16D5"/>
    <w:rPr>
      <w:i/>
      <w:iCs/>
    </w:rPr>
  </w:style>
  <w:style w:type="character" w:styleId="af1">
    <w:name w:val="Strong"/>
    <w:basedOn w:val="a0"/>
    <w:uiPriority w:val="22"/>
    <w:qFormat/>
    <w:rsid w:val="007C16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AD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A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6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13">
    <w:name w:val="Сетка таблицы1"/>
    <w:basedOn w:val="a1"/>
    <w:next w:val="ac"/>
    <w:uiPriority w:val="59"/>
    <w:rsid w:val="0027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27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10A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31">
    <w:name w:val="Сетка таблицы3"/>
    <w:basedOn w:val="a1"/>
    <w:next w:val="ac"/>
    <w:uiPriority w:val="59"/>
    <w:rsid w:val="00354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970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C16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C16D5"/>
    <w:pPr>
      <w:spacing w:before="75" w:after="75"/>
    </w:pPr>
    <w:rPr>
      <w:rFonts w:ascii="Times New Roman" w:eastAsia="MS Mincho" w:hAnsi="Times New Roman" w:cs="Times New Roman"/>
      <w:color w:val="auto"/>
    </w:rPr>
  </w:style>
  <w:style w:type="paragraph" w:styleId="23">
    <w:name w:val="Body Text Indent 2"/>
    <w:basedOn w:val="a"/>
    <w:link w:val="24"/>
    <w:uiPriority w:val="99"/>
    <w:semiHidden/>
    <w:unhideWhenUsed/>
    <w:rsid w:val="007C16D5"/>
    <w:pPr>
      <w:spacing w:after="120" w:line="480" w:lineRule="auto"/>
      <w:ind w:left="283"/>
    </w:pPr>
    <w:rPr>
      <w:rFonts w:ascii="Times New Roman" w:eastAsia="MS Mincho" w:hAnsi="Times New Roman" w:cs="Times New Roman"/>
      <w:color w:val="auto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C16D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16D5"/>
  </w:style>
  <w:style w:type="character" w:styleId="af0">
    <w:name w:val="Emphasis"/>
    <w:basedOn w:val="a0"/>
    <w:uiPriority w:val="99"/>
    <w:qFormat/>
    <w:rsid w:val="007C16D5"/>
    <w:rPr>
      <w:i/>
      <w:iCs/>
    </w:rPr>
  </w:style>
  <w:style w:type="character" w:styleId="af1">
    <w:name w:val="Strong"/>
    <w:basedOn w:val="a0"/>
    <w:uiPriority w:val="22"/>
    <w:qFormat/>
    <w:rsid w:val="007C16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randars.ru/student/finansy/procentnaya-stavka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finansy/denezhnaya-massa.html" TargetMode="External"/><Relationship Id="rId17" Type="http://schemas.openxmlformats.org/officeDocument/2006/relationships/hyperlink" Target="http://www.grandars.ru/student/mirovaya-ekonomika/mirovaya-ekonomik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ndars.ru/student/ekonomicheskaya-teoriya/antimonopolnaya-politika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tudent/ekonomicheskaya-teoriya/sovokupnyy-spros-i-predlozheni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tudent/ekonomicheskaya-teoriya/sovokupnyy-spros-i-predlozhenie.html" TargetMode="External"/><Relationship Id="rId10" Type="http://schemas.openxmlformats.org/officeDocument/2006/relationships/hyperlink" Target="http://www.grandars.ru/student/ekonomicheskaya-teoriya/multiplikativnyy-effekt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randars.ru/student/ekonomicheskaya-teoriya/sovokupnyy-spros-i-predlozhe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48</Pages>
  <Words>11075</Words>
  <Characters>63129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ГригорьеваЕЛ</cp:lastModifiedBy>
  <cp:revision>4</cp:revision>
  <dcterms:created xsi:type="dcterms:W3CDTF">2019-09-23T06:48:00Z</dcterms:created>
  <dcterms:modified xsi:type="dcterms:W3CDTF">2019-09-27T07:30:00Z</dcterms:modified>
</cp:coreProperties>
</file>